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108" w:type="dxa"/>
        <w:tblLayout w:type="fixed"/>
        <w:tblLook w:val="01E0" w:firstRow="1" w:lastRow="1" w:firstColumn="1" w:lastColumn="1" w:noHBand="0" w:noVBand="0"/>
      </w:tblPr>
      <w:tblGrid>
        <w:gridCol w:w="3436"/>
        <w:gridCol w:w="5954"/>
      </w:tblGrid>
      <w:tr w:rsidR="00EC044D" w:rsidRPr="00397426" w14:paraId="1A80AA47" w14:textId="77777777" w:rsidTr="007C4392">
        <w:tc>
          <w:tcPr>
            <w:tcW w:w="3436" w:type="dxa"/>
            <w:shd w:val="clear" w:color="auto" w:fill="auto"/>
          </w:tcPr>
          <w:p w14:paraId="2C0E743D" w14:textId="7A2619DA" w:rsidR="00EC044D" w:rsidRPr="00397426" w:rsidRDefault="007C4392" w:rsidP="000D0041">
            <w:pPr>
              <w:rPr>
                <w:b/>
                <w:iCs/>
                <w:sz w:val="26"/>
                <w:szCs w:val="26"/>
              </w:rPr>
            </w:pPr>
            <w:r w:rsidRPr="00397426">
              <w:rPr>
                <w:b/>
                <w:iCs/>
                <w:sz w:val="26"/>
                <w:szCs w:val="26"/>
              </w:rPr>
              <w:t>THỦ TƯỚNG CHÍNH PHỦ</w:t>
            </w:r>
          </w:p>
          <w:p w14:paraId="418E2572" w14:textId="69651719" w:rsidR="00EC044D" w:rsidRPr="00397426" w:rsidRDefault="003F78C0" w:rsidP="000D0041">
            <w:pPr>
              <w:jc w:val="center"/>
              <w:rPr>
                <w:b/>
                <w:iCs/>
                <w:sz w:val="28"/>
                <w:szCs w:val="28"/>
              </w:rPr>
            </w:pPr>
            <w:r w:rsidRPr="00397426">
              <w:rPr>
                <w:noProof/>
              </w:rPr>
              <mc:AlternateContent>
                <mc:Choice Requires="wps">
                  <w:drawing>
                    <wp:anchor distT="4294967295" distB="4294967295" distL="114300" distR="114300" simplePos="0" relativeHeight="251660288" behindDoc="0" locked="0" layoutInCell="1" allowOverlap="1" wp14:anchorId="7D4491BE" wp14:editId="12B5F486">
                      <wp:simplePos x="0" y="0"/>
                      <wp:positionH relativeFrom="column">
                        <wp:posOffset>622300</wp:posOffset>
                      </wp:positionH>
                      <wp:positionV relativeFrom="paragraph">
                        <wp:posOffset>40801</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B23A9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2pt" to="10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lcxwEAAHY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cCg8Dj2iXCGzX&#10;J7FB71lAJDHPOo0h1py+8VvKTNXJ78ILqh9ReNz04DtT+n09BwaZ5Yrqt5JsxMCv7ccvqDkHDgmL&#10;aKeWhgzJcohTmc35PhtzSkKx82G5WE55guoWqqC+1QWK6bPBQeRLI531WTWo4fgSU+4D6ltKdnt8&#10;ts6VyTsvxkZ+XMwXpSCiszoHc1qkbr9xJI6Qd6d8hRRH3qYRHrwuYL0B/el6T2Dd5c6PO3/VItO/&#10;CLlHfd7STSMebunyuoh5e97apfrX77L+CQAA//8DAFBLAwQUAAYACAAAACEAC/NtWdoAAAAGAQAA&#10;DwAAAGRycy9kb3ducmV2LnhtbEyPwU7DMBBE70j8g7VIXKrWJqCohDgVAnLjQgH1uk2WJCJep7Hb&#10;Br6epRc4Ps1q5m2+mlyvDjSGzrOFq4UBRVz5uuPGwttrOV+CChG5xt4zWfiiAKvi/CzHrPZHfqHD&#10;OjZKSjhkaKGNcci0DlVLDsPCD8SSffjRYRQcG12PeJRy1+vEmFQ77FgWWhzooaXqc713FkL5Trvy&#10;e1bNzOa68ZTsHp+f0NrLi+n+DlSkKf4dw6++qEMhTlu/5zqo3sLtUl6JFtIbUBInJhXenlgXuf6v&#10;X/wAAAD//wMAUEsBAi0AFAAGAAgAAAAhALaDOJL+AAAA4QEAABMAAAAAAAAAAAAAAAAAAAAAAFtD&#10;b250ZW50X1R5cGVzXS54bWxQSwECLQAUAAYACAAAACEAOP0h/9YAAACUAQAACwAAAAAAAAAAAAAA&#10;AAAvAQAAX3JlbHMvLnJlbHNQSwECLQAUAAYACAAAACEAuLh5XMcBAAB2AwAADgAAAAAAAAAAAAAA&#10;AAAuAgAAZHJzL2Uyb0RvYy54bWxQSwECLQAUAAYACAAAACEAC/NtWdoAAAAGAQAADwAAAAAAAAAA&#10;AAAAAAAhBAAAZHJzL2Rvd25yZXYueG1sUEsFBgAAAAAEAAQA8wAAACgFAAAAAA==&#10;"/>
                  </w:pict>
                </mc:Fallback>
              </mc:AlternateContent>
            </w:r>
          </w:p>
          <w:p w14:paraId="6C2E45D8" w14:textId="67881372" w:rsidR="00EC044D" w:rsidRPr="00397426" w:rsidRDefault="00EC044D" w:rsidP="00D85570">
            <w:pPr>
              <w:rPr>
                <w:iCs/>
                <w:sz w:val="28"/>
                <w:szCs w:val="28"/>
              </w:rPr>
            </w:pPr>
          </w:p>
        </w:tc>
        <w:tc>
          <w:tcPr>
            <w:tcW w:w="5954" w:type="dxa"/>
            <w:shd w:val="clear" w:color="auto" w:fill="auto"/>
          </w:tcPr>
          <w:p w14:paraId="463A4EED" w14:textId="77777777" w:rsidR="00EC044D" w:rsidRPr="00397426" w:rsidRDefault="00EC044D" w:rsidP="000D0041">
            <w:pPr>
              <w:ind w:hanging="217"/>
              <w:jc w:val="center"/>
              <w:rPr>
                <w:b/>
                <w:iCs/>
                <w:sz w:val="26"/>
                <w:szCs w:val="26"/>
              </w:rPr>
            </w:pPr>
            <w:r w:rsidRPr="00397426">
              <w:rPr>
                <w:b/>
                <w:iCs/>
                <w:sz w:val="26"/>
                <w:szCs w:val="26"/>
              </w:rPr>
              <w:t>CỘNG HOÀ XÃ HỘI CHỦ NGHĨA VIỆT NAM</w:t>
            </w:r>
          </w:p>
          <w:p w14:paraId="45F2C3D2" w14:textId="77777777" w:rsidR="00EC044D" w:rsidRPr="00397426" w:rsidRDefault="00EC044D" w:rsidP="000D0041">
            <w:pPr>
              <w:jc w:val="center"/>
              <w:rPr>
                <w:b/>
                <w:iCs/>
                <w:sz w:val="28"/>
                <w:szCs w:val="28"/>
              </w:rPr>
            </w:pPr>
            <w:r w:rsidRPr="00397426">
              <w:rPr>
                <w:b/>
                <w:iCs/>
                <w:sz w:val="28"/>
                <w:szCs w:val="28"/>
              </w:rPr>
              <w:t xml:space="preserve"> Độc lập - Tự do - Hạnh phúc</w:t>
            </w:r>
          </w:p>
          <w:p w14:paraId="329BB522" w14:textId="5AECEB93" w:rsidR="00EC044D" w:rsidRPr="00397426" w:rsidRDefault="003F78C0" w:rsidP="00D85570">
            <w:pPr>
              <w:jc w:val="center"/>
              <w:rPr>
                <w:b/>
                <w:iCs/>
                <w:sz w:val="28"/>
                <w:szCs w:val="28"/>
              </w:rPr>
            </w:pPr>
            <w:r w:rsidRPr="00397426">
              <w:rPr>
                <w:noProof/>
              </w:rPr>
              <mc:AlternateContent>
                <mc:Choice Requires="wps">
                  <w:drawing>
                    <wp:anchor distT="0" distB="0" distL="114300" distR="114300" simplePos="0" relativeHeight="251659264" behindDoc="0" locked="0" layoutInCell="1" allowOverlap="1" wp14:anchorId="0A083E15" wp14:editId="5F43F57D">
                      <wp:simplePos x="0" y="0"/>
                      <wp:positionH relativeFrom="column">
                        <wp:posOffset>783590</wp:posOffset>
                      </wp:positionH>
                      <wp:positionV relativeFrom="paragraph">
                        <wp:posOffset>24291</wp:posOffset>
                      </wp:positionV>
                      <wp:extent cx="212222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22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65108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9pt" to="22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ZLzgEAAIEDAAAOAAAAZHJzL2Uyb0RvYy54bWysU02PEzEMvSPxH6Lc6bQjLR+jTvfQZbks&#10;UKkLdzfJzERk4shJO+2/x0k/YOGGyCFK7OcX+9lZ3h9HJw6GokXfysVsLoXxCrX1fSu/PT++eS9F&#10;TOA1OPSmlScT5f3q9avlFBpT44BOGxJM4mMzhVYOKYWmqqIazAhxhsF4dnZIIyS+Ul9pgonZR1fV&#10;8/nbakLSgVCZGNn6cHbKVeHvOqPS166LJgnXSs4tlZ3Kvst7tVpC0xOEwapLGvAPWYxgPT96o3qA&#10;BGJP9i+q0SrCiF2aKRwr7DqrTKmBq1nM/6hmO0AwpRYWJ4abTPH/0aovhw0Jq7l3UngYuUXbRGD7&#10;IYk1es8CIolF1mkKsWH42m8oV6qOfhueUP2IwuN6AN+bku/zKTBJiahehORLDPzabvqMmjGwT1hE&#10;O3Y0is7Z8D0HZnIWRhxLl063LpljEoqN9aLm9U4KdfVV0GSKHBgopk8GR5EPrXTWZwGhgcNTTFwE&#10;Q6+QbPb4aJ0rQ+C8mFr54a6+KwERndXZmWGR+t3akThAHqOysiJM9gJGuPe6kA0G9MfLOYF15zPj&#10;neewqxJnTXeoTxvKdNnOfS7El5nMg/T7vaB+/ZzVTwAAAP//AwBQSwMEFAAGAAgAAAAhAOoQVc/b&#10;AAAABwEAAA8AAABkcnMvZG93bnJldi54bWxMj8FOwzAQRO9I/IO1SNyoQ1JKCXGqCgEXpEqUlLMT&#10;L0mEvY5iNw1/z8IFjk8zmn1bbGZnxYRj6D0puF4kIJAab3pqFVRvT1drECFqMtp6QgVfGGBTnp8V&#10;Ojf+RK847WMreIRCrhV0MQ65lKHp0Omw8AMSZx9+dDoyjq00oz7xuLMyTZKVdLonvtDpAR86bD73&#10;R6dg+/7ymO2m2nlr7trqYFyVPKdKXV7M23sQEef4V4YffVaHkp1qfyQThGVOsyVXFWT8AefLm9sV&#10;iPqXZVnI//7lNwAAAP//AwBQSwECLQAUAAYACAAAACEAtoM4kv4AAADhAQAAEwAAAAAAAAAAAAAA&#10;AAAAAAAAW0NvbnRlbnRfVHlwZXNdLnhtbFBLAQItABQABgAIAAAAIQA4/SH/1gAAAJQBAAALAAAA&#10;AAAAAAAAAAAAAC8BAABfcmVscy8ucmVsc1BLAQItABQABgAIAAAAIQDqe0ZLzgEAAIEDAAAOAAAA&#10;AAAAAAAAAAAAAC4CAABkcnMvZTJvRG9jLnhtbFBLAQItABQABgAIAAAAIQDqEFXP2wAAAAcBAAAP&#10;AAAAAAAAAAAAAAAAACgEAABkcnMvZG93bnJldi54bWxQSwUGAAAAAAQABADzAAAAMAUAAAAA&#10;"/>
                  </w:pict>
                </mc:Fallback>
              </mc:AlternateContent>
            </w:r>
          </w:p>
        </w:tc>
      </w:tr>
    </w:tbl>
    <w:p w14:paraId="55111FDD" w14:textId="77777777" w:rsidR="00EC044D" w:rsidRPr="00397426" w:rsidRDefault="00EC044D" w:rsidP="00EC044D">
      <w:pPr>
        <w:spacing w:before="120"/>
        <w:rPr>
          <w:b/>
          <w:i/>
          <w:iCs/>
          <w:sz w:val="10"/>
          <w:szCs w:val="28"/>
          <w:lang w:val="vi-VN"/>
        </w:rPr>
      </w:pPr>
    </w:p>
    <w:p w14:paraId="30EC77EB" w14:textId="77777777" w:rsidR="001E09C1" w:rsidRPr="00397426" w:rsidRDefault="001E09C1" w:rsidP="001152D7">
      <w:pPr>
        <w:jc w:val="center"/>
        <w:rPr>
          <w:b/>
          <w:bCs/>
          <w:sz w:val="26"/>
          <w:szCs w:val="26"/>
        </w:rPr>
      </w:pPr>
      <w:r w:rsidRPr="00397426">
        <w:rPr>
          <w:b/>
          <w:bCs/>
          <w:sz w:val="26"/>
          <w:szCs w:val="26"/>
        </w:rPr>
        <w:t xml:space="preserve">TIÊU CHÍ XÁC ĐỊNH TUYẾN, ĐỊA BÀN TRỌNG ĐIỂM PHỨC TẠP </w:t>
      </w:r>
    </w:p>
    <w:p w14:paraId="0D5B33CB" w14:textId="6DAA03EE" w:rsidR="00EC044D" w:rsidRPr="00397426" w:rsidRDefault="001E09C1" w:rsidP="001152D7">
      <w:pPr>
        <w:jc w:val="center"/>
        <w:rPr>
          <w:b/>
          <w:bCs/>
          <w:sz w:val="26"/>
          <w:szCs w:val="26"/>
        </w:rPr>
      </w:pPr>
      <w:r w:rsidRPr="00397426">
        <w:rPr>
          <w:b/>
          <w:bCs/>
          <w:sz w:val="26"/>
          <w:szCs w:val="26"/>
        </w:rPr>
        <w:t>VỀ MA TÚY, ĐỊA BÀN KHÔNG MA TÚY</w:t>
      </w:r>
    </w:p>
    <w:p w14:paraId="52533AE6" w14:textId="77777777" w:rsidR="001E09C1" w:rsidRPr="00397426" w:rsidRDefault="001E09C1" w:rsidP="001152D7">
      <w:pPr>
        <w:jc w:val="center"/>
        <w:rPr>
          <w:bCs/>
          <w:i/>
          <w:sz w:val="26"/>
          <w:szCs w:val="26"/>
        </w:rPr>
      </w:pPr>
      <w:r w:rsidRPr="00397426">
        <w:rPr>
          <w:bCs/>
          <w:i/>
          <w:sz w:val="26"/>
          <w:szCs w:val="26"/>
        </w:rPr>
        <w:t>(Ban hành kèm theo Quyết định số …./2025/QĐ-TTg ngày     tháng     năm 2025</w:t>
      </w:r>
    </w:p>
    <w:p w14:paraId="2E65B3CE" w14:textId="2CE7C3E7" w:rsidR="001E09C1" w:rsidRPr="00397426" w:rsidRDefault="001E09C1" w:rsidP="001152D7">
      <w:pPr>
        <w:jc w:val="center"/>
        <w:rPr>
          <w:bCs/>
          <w:i/>
          <w:sz w:val="26"/>
          <w:szCs w:val="26"/>
        </w:rPr>
      </w:pPr>
      <w:r w:rsidRPr="00397426">
        <w:rPr>
          <w:bCs/>
          <w:i/>
          <w:sz w:val="26"/>
          <w:szCs w:val="26"/>
        </w:rPr>
        <w:t xml:space="preserve"> của Thủ tướng Chính phủ</w:t>
      </w:r>
    </w:p>
    <w:p w14:paraId="7EDEBB7F" w14:textId="77777777" w:rsidR="00EC044D" w:rsidRPr="00397426" w:rsidRDefault="00EC044D" w:rsidP="00EC044D">
      <w:pPr>
        <w:jc w:val="center"/>
        <w:rPr>
          <w:b/>
          <w:bCs/>
          <w:strike/>
          <w:sz w:val="28"/>
          <w:szCs w:val="28"/>
        </w:rPr>
      </w:pPr>
      <w:r w:rsidRPr="00397426">
        <w:rPr>
          <w:b/>
          <w:bCs/>
          <w:strike/>
          <w:sz w:val="28"/>
          <w:szCs w:val="28"/>
        </w:rPr>
        <w:tab/>
      </w:r>
      <w:r w:rsidRPr="00397426">
        <w:rPr>
          <w:b/>
          <w:bCs/>
          <w:strike/>
          <w:sz w:val="28"/>
          <w:szCs w:val="28"/>
        </w:rPr>
        <w:tab/>
      </w:r>
    </w:p>
    <w:p w14:paraId="59C0B5DC" w14:textId="4D65A480" w:rsidR="006A1068" w:rsidRPr="00397426" w:rsidRDefault="00C30220" w:rsidP="007A67FE">
      <w:pPr>
        <w:spacing w:before="120" w:after="120" w:line="360" w:lineRule="exact"/>
        <w:ind w:firstLine="720"/>
        <w:jc w:val="both"/>
        <w:rPr>
          <w:spacing w:val="4"/>
          <w:sz w:val="28"/>
          <w:szCs w:val="28"/>
        </w:rPr>
      </w:pPr>
      <w:r w:rsidRPr="00397426">
        <w:rPr>
          <w:b/>
          <w:iCs/>
          <w:sz w:val="28"/>
          <w:szCs w:val="28"/>
        </w:rPr>
        <w:t xml:space="preserve">Điều 1. </w:t>
      </w:r>
      <w:r w:rsidR="006A1068" w:rsidRPr="00397426">
        <w:rPr>
          <w:b/>
          <w:bCs/>
          <w:sz w:val="28"/>
          <w:szCs w:val="28"/>
        </w:rPr>
        <w:t>Nguyên tắc</w:t>
      </w:r>
      <w:r w:rsidR="00990DC2" w:rsidRPr="00397426">
        <w:rPr>
          <w:b/>
          <w:bCs/>
          <w:sz w:val="28"/>
          <w:szCs w:val="28"/>
        </w:rPr>
        <w:t xml:space="preserve"> chỉ đạo</w:t>
      </w:r>
    </w:p>
    <w:p w14:paraId="510D98FB" w14:textId="1BB47103" w:rsidR="006A1068" w:rsidRPr="00397426" w:rsidRDefault="00990DC2" w:rsidP="007A67FE">
      <w:pPr>
        <w:spacing w:before="120" w:after="120" w:line="360" w:lineRule="exact"/>
        <w:ind w:firstLine="720"/>
        <w:jc w:val="both"/>
        <w:rPr>
          <w:sz w:val="28"/>
          <w:szCs w:val="28"/>
        </w:rPr>
      </w:pPr>
      <w:r w:rsidRPr="00397426">
        <w:rPr>
          <w:sz w:val="28"/>
          <w:szCs w:val="28"/>
        </w:rPr>
        <w:t xml:space="preserve">1. </w:t>
      </w:r>
      <w:r w:rsidR="006A1068" w:rsidRPr="00397426">
        <w:rPr>
          <w:sz w:val="28"/>
          <w:szCs w:val="28"/>
        </w:rPr>
        <w:t>Lực lượng Công an các cấp phối hợp với lực lượng chức năng và chính quyền địa phương tiến hành xác định tuyến, địa bàn trọng điểm phức tạp về ma túy. Việc xác định được tiến hành theo định kỳ hàng năm, chỉ rõ được tuyến, địa bàn trọng điểm phức tạp về ma túy, địa bàn không ma túy trong tổng thể chung các tuyến, địa bàn cùng cấp.</w:t>
      </w:r>
    </w:p>
    <w:p w14:paraId="11B2A9C8" w14:textId="4DB6C995" w:rsidR="006A1068" w:rsidRPr="00397426" w:rsidRDefault="00990DC2" w:rsidP="007A67FE">
      <w:pPr>
        <w:spacing w:before="120" w:after="120" w:line="360" w:lineRule="exact"/>
        <w:ind w:firstLine="720"/>
        <w:jc w:val="both"/>
        <w:rPr>
          <w:sz w:val="28"/>
          <w:szCs w:val="28"/>
        </w:rPr>
      </w:pPr>
      <w:r w:rsidRPr="00397426">
        <w:rPr>
          <w:sz w:val="28"/>
          <w:szCs w:val="28"/>
        </w:rPr>
        <w:t xml:space="preserve">2. </w:t>
      </w:r>
      <w:r w:rsidR="006A1068" w:rsidRPr="00397426">
        <w:rPr>
          <w:sz w:val="28"/>
          <w:szCs w:val="28"/>
        </w:rPr>
        <w:t>Tiêu chí để làm căn cứ xác định tuyến, địa bàn trọng điểm phức tạp về ma túy, địa bàn không ma túy được thống kê, đánh giá phải có định lượng cụ thể. Các đơn vị, địa phương có thể bổ sung thêm tiêu chí phụ nhưng về các tiêu chí cơ bản không thấp hơn các tiêu chí chí quy định tại</w:t>
      </w:r>
      <w:r w:rsidR="00237F10" w:rsidRPr="00397426">
        <w:rPr>
          <w:sz w:val="28"/>
          <w:szCs w:val="28"/>
        </w:rPr>
        <w:t xml:space="preserve"> Điều </w:t>
      </w:r>
      <w:r w:rsidR="00995DC0" w:rsidRPr="00397426">
        <w:rPr>
          <w:sz w:val="28"/>
          <w:szCs w:val="28"/>
        </w:rPr>
        <w:t>2</w:t>
      </w:r>
      <w:r w:rsidR="00237F10" w:rsidRPr="00397426">
        <w:rPr>
          <w:sz w:val="28"/>
          <w:szCs w:val="28"/>
        </w:rPr>
        <w:t xml:space="preserve">, </w:t>
      </w:r>
      <w:r w:rsidR="00995DC0" w:rsidRPr="00397426">
        <w:rPr>
          <w:sz w:val="28"/>
          <w:szCs w:val="28"/>
        </w:rPr>
        <w:t>3</w:t>
      </w:r>
      <w:r w:rsidR="00237F10" w:rsidRPr="00397426">
        <w:rPr>
          <w:sz w:val="28"/>
          <w:szCs w:val="28"/>
        </w:rPr>
        <w:t xml:space="preserve">, </w:t>
      </w:r>
      <w:r w:rsidR="00995DC0" w:rsidRPr="00397426">
        <w:rPr>
          <w:sz w:val="28"/>
          <w:szCs w:val="28"/>
        </w:rPr>
        <w:t>4</w:t>
      </w:r>
      <w:r w:rsidR="00237F10" w:rsidRPr="00397426">
        <w:rPr>
          <w:sz w:val="28"/>
          <w:szCs w:val="28"/>
        </w:rPr>
        <w:t xml:space="preserve"> </w:t>
      </w:r>
      <w:r w:rsidR="006A1068" w:rsidRPr="00397426">
        <w:rPr>
          <w:sz w:val="28"/>
          <w:szCs w:val="28"/>
        </w:rPr>
        <w:t>của Quyết định này.</w:t>
      </w:r>
    </w:p>
    <w:p w14:paraId="1B511B52" w14:textId="3935EC49" w:rsidR="00F813E1" w:rsidRPr="00397426" w:rsidRDefault="00F813E1" w:rsidP="007A67FE">
      <w:pPr>
        <w:spacing w:before="120" w:after="120" w:line="360" w:lineRule="exact"/>
        <w:ind w:firstLine="720"/>
        <w:jc w:val="both"/>
        <w:rPr>
          <w:b/>
          <w:spacing w:val="-2"/>
          <w:sz w:val="28"/>
          <w:szCs w:val="28"/>
        </w:rPr>
      </w:pPr>
      <w:r w:rsidRPr="00397426">
        <w:rPr>
          <w:b/>
          <w:spacing w:val="-2"/>
          <w:sz w:val="28"/>
          <w:szCs w:val="28"/>
        </w:rPr>
        <w:t xml:space="preserve">Điều </w:t>
      </w:r>
      <w:r w:rsidR="0027189B" w:rsidRPr="00397426">
        <w:rPr>
          <w:b/>
          <w:spacing w:val="-2"/>
          <w:sz w:val="28"/>
          <w:szCs w:val="28"/>
        </w:rPr>
        <w:t>2</w:t>
      </w:r>
      <w:r w:rsidRPr="00397426">
        <w:rPr>
          <w:b/>
          <w:spacing w:val="-2"/>
          <w:sz w:val="28"/>
          <w:szCs w:val="28"/>
        </w:rPr>
        <w:t>. Tiêu chí xác định tuyến trọng điểm phức tạp</w:t>
      </w:r>
      <w:r w:rsidR="00B04D9E" w:rsidRPr="00397426">
        <w:rPr>
          <w:b/>
          <w:spacing w:val="-2"/>
          <w:sz w:val="28"/>
          <w:szCs w:val="28"/>
        </w:rPr>
        <w:t xml:space="preserve"> về </w:t>
      </w:r>
      <w:r w:rsidRPr="00397426">
        <w:rPr>
          <w:b/>
          <w:spacing w:val="-2"/>
          <w:sz w:val="28"/>
          <w:szCs w:val="28"/>
        </w:rPr>
        <w:t>ma tuý</w:t>
      </w:r>
    </w:p>
    <w:p w14:paraId="286E1A1C" w14:textId="3962AE14" w:rsidR="006A1068" w:rsidRPr="00397426" w:rsidRDefault="006A1068" w:rsidP="007A67FE">
      <w:pPr>
        <w:spacing w:before="120" w:after="120" w:line="360" w:lineRule="exact"/>
        <w:ind w:right="9" w:firstLine="720"/>
        <w:jc w:val="both"/>
        <w:rPr>
          <w:iCs/>
          <w:sz w:val="28"/>
          <w:szCs w:val="28"/>
        </w:rPr>
      </w:pPr>
      <w:r w:rsidRPr="00397426">
        <w:rPr>
          <w:iCs/>
          <w:sz w:val="28"/>
          <w:szCs w:val="28"/>
        </w:rPr>
        <w:t xml:space="preserve">Tuyến trọng điểm phức tạp về ma túy là một khoảng không gian </w:t>
      </w:r>
      <w:r w:rsidRPr="00397426">
        <w:rPr>
          <w:sz w:val="28"/>
          <w:szCs w:val="28"/>
          <w:lang w:val="en"/>
        </w:rPr>
        <w:t>gồm những địa bàn, khu vực không phụ thuộc vào địa giới hành chính, kế tiếp nhau gắn với các trục giao thông (đường bộ, đường sắt, đường thủy, đường hàng không, đường biển) hoặc các h</w:t>
      </w:r>
      <w:r w:rsidRPr="00397426">
        <w:rPr>
          <w:sz w:val="28"/>
          <w:szCs w:val="28"/>
          <w:lang w:val="vi-VN"/>
        </w:rPr>
        <w:t>ướng lưu thông khác trong hoạt động kinh tế - x</w:t>
      </w:r>
      <w:r w:rsidRPr="00397426">
        <w:rPr>
          <w:sz w:val="28"/>
          <w:szCs w:val="28"/>
        </w:rPr>
        <w:t xml:space="preserve">ã hội </w:t>
      </w:r>
      <w:r w:rsidRPr="00397426">
        <w:rPr>
          <w:iCs/>
          <w:sz w:val="28"/>
          <w:szCs w:val="28"/>
        </w:rPr>
        <w:t>mà trên tuyến đó thường xuyên</w:t>
      </w:r>
      <w:r w:rsidR="00EB46FF" w:rsidRPr="00397426">
        <w:rPr>
          <w:iCs/>
          <w:sz w:val="28"/>
          <w:szCs w:val="28"/>
        </w:rPr>
        <w:t xml:space="preserve"> </w:t>
      </w:r>
      <w:r w:rsidRPr="00397426">
        <w:rPr>
          <w:iCs/>
          <w:sz w:val="28"/>
          <w:szCs w:val="28"/>
        </w:rPr>
        <w:t>diễn ra các hoạt động mua bán, vận chuyển trái phép chất ma túy.</w:t>
      </w:r>
      <w:r w:rsidR="00645687" w:rsidRPr="00397426">
        <w:rPr>
          <w:iCs/>
          <w:sz w:val="28"/>
          <w:szCs w:val="28"/>
        </w:rPr>
        <w:t xml:space="preserve"> </w:t>
      </w:r>
    </w:p>
    <w:p w14:paraId="1FC4966A" w14:textId="49084C33" w:rsidR="00F813E1" w:rsidRPr="00397426" w:rsidRDefault="00F813E1" w:rsidP="007A67FE">
      <w:pPr>
        <w:spacing w:before="120" w:after="120" w:line="360" w:lineRule="exact"/>
        <w:ind w:right="9" w:firstLine="720"/>
        <w:jc w:val="both"/>
        <w:rPr>
          <w:b/>
          <w:iCs/>
          <w:sz w:val="28"/>
          <w:szCs w:val="28"/>
        </w:rPr>
      </w:pPr>
      <w:r w:rsidRPr="00397426">
        <w:rPr>
          <w:b/>
          <w:iCs/>
          <w:sz w:val="28"/>
          <w:szCs w:val="28"/>
        </w:rPr>
        <w:t xml:space="preserve">Điều </w:t>
      </w:r>
      <w:r w:rsidR="0027189B" w:rsidRPr="00397426">
        <w:rPr>
          <w:b/>
          <w:iCs/>
          <w:sz w:val="28"/>
          <w:szCs w:val="28"/>
        </w:rPr>
        <w:t>3</w:t>
      </w:r>
      <w:r w:rsidRPr="00397426">
        <w:rPr>
          <w:b/>
          <w:iCs/>
          <w:sz w:val="28"/>
          <w:szCs w:val="28"/>
        </w:rPr>
        <w:t>. Tiêu chí xác định địa bàn trọng điểm phức tạp về ma tuý</w:t>
      </w:r>
    </w:p>
    <w:p w14:paraId="543B3C92" w14:textId="2DD4D410" w:rsidR="006A1068" w:rsidRPr="00397426" w:rsidRDefault="00E468B3" w:rsidP="007A67FE">
      <w:pPr>
        <w:spacing w:before="120" w:after="120" w:line="360" w:lineRule="exact"/>
        <w:ind w:firstLine="720"/>
        <w:jc w:val="both"/>
        <w:rPr>
          <w:bCs/>
          <w:sz w:val="28"/>
          <w:szCs w:val="28"/>
        </w:rPr>
      </w:pPr>
      <w:r w:rsidRPr="00397426">
        <w:rPr>
          <w:bCs/>
          <w:sz w:val="28"/>
          <w:szCs w:val="28"/>
        </w:rPr>
        <w:t>1</w:t>
      </w:r>
      <w:r w:rsidR="006A1068" w:rsidRPr="00397426">
        <w:rPr>
          <w:bCs/>
          <w:sz w:val="28"/>
          <w:szCs w:val="28"/>
        </w:rPr>
        <w:t>. Đối với cấp xã:</w:t>
      </w:r>
    </w:p>
    <w:p w14:paraId="405E759A" w14:textId="04446E61" w:rsidR="006A1068" w:rsidRPr="00397426" w:rsidRDefault="00EF475B" w:rsidP="007A67FE">
      <w:pPr>
        <w:spacing w:before="120" w:after="120" w:line="360" w:lineRule="exact"/>
        <w:ind w:firstLine="720"/>
        <w:jc w:val="both"/>
        <w:rPr>
          <w:bCs/>
          <w:sz w:val="28"/>
          <w:szCs w:val="28"/>
        </w:rPr>
      </w:pPr>
      <w:r w:rsidRPr="00397426">
        <w:rPr>
          <w:iCs/>
          <w:sz w:val="28"/>
          <w:szCs w:val="28"/>
          <w:lang w:val="nl-NL"/>
        </w:rPr>
        <w:t>a)</w:t>
      </w:r>
      <w:r w:rsidR="006A1068" w:rsidRPr="00397426">
        <w:rPr>
          <w:iCs/>
          <w:sz w:val="28"/>
          <w:szCs w:val="28"/>
          <w:lang w:val="nl-NL"/>
        </w:rPr>
        <w:t xml:space="preserve"> Xã, phường trọng điểm </w:t>
      </w:r>
      <w:r w:rsidR="00E72D29" w:rsidRPr="00397426">
        <w:rPr>
          <w:iCs/>
          <w:sz w:val="28"/>
          <w:szCs w:val="28"/>
          <w:lang w:val="nl-NL"/>
        </w:rPr>
        <w:t xml:space="preserve">phức tạp </w:t>
      </w:r>
      <w:r w:rsidR="006A1068" w:rsidRPr="00397426">
        <w:rPr>
          <w:iCs/>
          <w:sz w:val="28"/>
          <w:szCs w:val="28"/>
          <w:lang w:val="nl-NL"/>
        </w:rPr>
        <w:t>về ma túy loại I khi có ít nhất 03 trong các tiêu chí:</w:t>
      </w:r>
    </w:p>
    <w:p w14:paraId="496C54B6" w14:textId="1B20A8F2" w:rsidR="00CD7C52" w:rsidRPr="00397426" w:rsidRDefault="006A1068" w:rsidP="007A67FE">
      <w:pPr>
        <w:spacing w:before="120" w:after="120" w:line="360" w:lineRule="exact"/>
        <w:ind w:firstLine="720"/>
        <w:jc w:val="both"/>
        <w:rPr>
          <w:b/>
          <w:sz w:val="28"/>
          <w:szCs w:val="28"/>
          <w:lang w:val="nl-NL"/>
        </w:rPr>
      </w:pPr>
      <w:r w:rsidRPr="00397426">
        <w:rPr>
          <w:sz w:val="28"/>
          <w:szCs w:val="28"/>
          <w:lang w:val="nl-NL"/>
        </w:rPr>
        <w:t xml:space="preserve">- </w:t>
      </w:r>
      <w:r w:rsidR="00D66448" w:rsidRPr="00397426">
        <w:rPr>
          <w:sz w:val="28"/>
          <w:szCs w:val="28"/>
          <w:lang w:val="nl-NL"/>
        </w:rPr>
        <w:t>T</w:t>
      </w:r>
      <w:r w:rsidR="00CD7C52" w:rsidRPr="00397426">
        <w:rPr>
          <w:sz w:val="28"/>
          <w:szCs w:val="28"/>
          <w:lang w:val="nl-NL"/>
        </w:rPr>
        <w:t>ỷ lệ giữa tổng số người nghiện và người sử dụng trái phép chất ma tuý có hồ sơ quản lý</w:t>
      </w:r>
      <w:r w:rsidR="00862837" w:rsidRPr="00397426">
        <w:rPr>
          <w:sz w:val="28"/>
          <w:szCs w:val="28"/>
          <w:lang w:val="nl-NL"/>
        </w:rPr>
        <w:t xml:space="preserve"> so với </w:t>
      </w:r>
      <w:r w:rsidR="00862837" w:rsidRPr="00397426">
        <w:rPr>
          <w:sz w:val="28"/>
          <w:szCs w:val="28"/>
          <w:lang w:val="vi-VN"/>
        </w:rPr>
        <w:t xml:space="preserve">số nhân khẩu </w:t>
      </w:r>
      <w:r w:rsidR="00862837" w:rsidRPr="00397426">
        <w:rPr>
          <w:sz w:val="28"/>
          <w:szCs w:val="28"/>
        </w:rPr>
        <w:t xml:space="preserve">hiện đang </w:t>
      </w:r>
      <w:r w:rsidR="00862837" w:rsidRPr="00397426">
        <w:rPr>
          <w:sz w:val="28"/>
          <w:szCs w:val="28"/>
          <w:lang w:val="vi-VN"/>
        </w:rPr>
        <w:t>cư trú thực tế</w:t>
      </w:r>
      <w:r w:rsidR="00CD7C52" w:rsidRPr="00397426">
        <w:rPr>
          <w:sz w:val="28"/>
          <w:szCs w:val="28"/>
          <w:lang w:val="nl-NL"/>
        </w:rPr>
        <w:t xml:space="preserve"> t</w:t>
      </w:r>
      <w:r w:rsidR="00714A60" w:rsidRPr="00397426">
        <w:rPr>
          <w:sz w:val="28"/>
          <w:szCs w:val="28"/>
          <w:lang w:val="nl-NL"/>
        </w:rPr>
        <w:t>rên địa bàn từ 0,</w:t>
      </w:r>
      <w:r w:rsidR="00E308F8" w:rsidRPr="00397426">
        <w:rPr>
          <w:sz w:val="28"/>
          <w:szCs w:val="28"/>
          <w:lang w:val="nl-NL"/>
        </w:rPr>
        <w:t>5</w:t>
      </w:r>
      <w:r w:rsidR="00714A60" w:rsidRPr="00397426">
        <w:rPr>
          <w:sz w:val="28"/>
          <w:szCs w:val="28"/>
          <w:lang w:val="nl-NL"/>
        </w:rPr>
        <w:t>% trở lên</w:t>
      </w:r>
      <w:r w:rsidR="00D66448" w:rsidRPr="00397426">
        <w:rPr>
          <w:sz w:val="28"/>
          <w:szCs w:val="28"/>
          <w:lang w:val="nl-NL"/>
        </w:rPr>
        <w:t xml:space="preserve"> </w:t>
      </w:r>
      <w:r w:rsidR="00D66448" w:rsidRPr="00397426">
        <w:rPr>
          <w:i/>
          <w:sz w:val="28"/>
          <w:szCs w:val="28"/>
          <w:lang w:val="nl-NL"/>
        </w:rPr>
        <w:t>(</w:t>
      </w:r>
      <w:r w:rsidR="000C1117" w:rsidRPr="00397426">
        <w:rPr>
          <w:i/>
          <w:sz w:val="28"/>
          <w:szCs w:val="28"/>
          <w:lang w:val="nl-NL"/>
        </w:rPr>
        <w:t>t</w:t>
      </w:r>
      <w:r w:rsidR="00DC3007" w:rsidRPr="00397426">
        <w:rPr>
          <w:i/>
          <w:sz w:val="28"/>
          <w:szCs w:val="28"/>
          <w:lang w:val="nl-NL"/>
        </w:rPr>
        <w:t>rong kỳ</w:t>
      </w:r>
      <w:r w:rsidR="00D66448" w:rsidRPr="00397426">
        <w:rPr>
          <w:i/>
          <w:sz w:val="28"/>
          <w:szCs w:val="28"/>
          <w:lang w:val="nl-NL"/>
        </w:rPr>
        <w:t xml:space="preserve"> đánh giá);</w:t>
      </w:r>
    </w:p>
    <w:p w14:paraId="5AFA08D5" w14:textId="56DCEB73" w:rsidR="006A1068" w:rsidRPr="00397426" w:rsidRDefault="006A1068" w:rsidP="007A67FE">
      <w:pPr>
        <w:spacing w:before="120" w:after="120" w:line="360" w:lineRule="exact"/>
        <w:ind w:firstLine="720"/>
        <w:jc w:val="both"/>
        <w:rPr>
          <w:bCs/>
          <w:spacing w:val="2"/>
          <w:sz w:val="28"/>
          <w:szCs w:val="28"/>
        </w:rPr>
      </w:pPr>
      <w:r w:rsidRPr="00397426">
        <w:rPr>
          <w:spacing w:val="2"/>
          <w:sz w:val="28"/>
          <w:szCs w:val="28"/>
          <w:lang w:val="nl-NL"/>
        </w:rPr>
        <w:t xml:space="preserve">- </w:t>
      </w:r>
      <w:r w:rsidR="00D66448" w:rsidRPr="00397426">
        <w:rPr>
          <w:spacing w:val="2"/>
          <w:sz w:val="28"/>
          <w:szCs w:val="28"/>
          <w:lang w:val="nl-NL"/>
        </w:rPr>
        <w:t>C</w:t>
      </w:r>
      <w:r w:rsidRPr="00397426">
        <w:rPr>
          <w:spacing w:val="2"/>
          <w:sz w:val="28"/>
          <w:szCs w:val="28"/>
          <w:lang w:val="nl-NL"/>
        </w:rPr>
        <w:t>ó</w:t>
      </w:r>
      <w:r w:rsidRPr="00397426">
        <w:rPr>
          <w:spacing w:val="2"/>
          <w:sz w:val="28"/>
          <w:szCs w:val="28"/>
          <w:lang w:val="vi-VN"/>
        </w:rPr>
        <w:t xml:space="preserve"> t</w:t>
      </w:r>
      <w:r w:rsidRPr="00397426">
        <w:rPr>
          <w:spacing w:val="2"/>
          <w:sz w:val="28"/>
          <w:szCs w:val="28"/>
        </w:rPr>
        <w:t>ừ</w:t>
      </w:r>
      <w:r w:rsidR="00222C22" w:rsidRPr="00397426">
        <w:rPr>
          <w:spacing w:val="2"/>
          <w:sz w:val="28"/>
          <w:szCs w:val="28"/>
          <w:lang w:val="nl-NL"/>
        </w:rPr>
        <w:t xml:space="preserve"> </w:t>
      </w:r>
      <w:r w:rsidR="00222C22" w:rsidRPr="00397426">
        <w:rPr>
          <w:spacing w:val="2"/>
          <w:sz w:val="28"/>
          <w:szCs w:val="28"/>
          <w:lang w:val="vi-VN"/>
        </w:rPr>
        <w:t>0</w:t>
      </w:r>
      <w:r w:rsidR="00222C22" w:rsidRPr="00397426">
        <w:rPr>
          <w:spacing w:val="2"/>
          <w:sz w:val="28"/>
          <w:szCs w:val="28"/>
        </w:rPr>
        <w:t>2</w:t>
      </w:r>
      <w:r w:rsidR="00222C22" w:rsidRPr="00397426">
        <w:rPr>
          <w:spacing w:val="2"/>
          <w:sz w:val="28"/>
          <w:szCs w:val="28"/>
          <w:lang w:val="vi-VN"/>
        </w:rPr>
        <w:t xml:space="preserve"> điểm </w:t>
      </w:r>
      <w:r w:rsidR="00222C22" w:rsidRPr="00397426">
        <w:rPr>
          <w:spacing w:val="2"/>
          <w:sz w:val="28"/>
          <w:szCs w:val="28"/>
        </w:rPr>
        <w:t>phức tạ</w:t>
      </w:r>
      <w:r w:rsidR="0031137E" w:rsidRPr="00397426">
        <w:rPr>
          <w:spacing w:val="2"/>
          <w:sz w:val="28"/>
          <w:szCs w:val="28"/>
        </w:rPr>
        <w:t>p</w:t>
      </w:r>
      <w:r w:rsidR="00846DB6" w:rsidRPr="00397426">
        <w:rPr>
          <w:spacing w:val="2"/>
          <w:sz w:val="28"/>
          <w:szCs w:val="28"/>
        </w:rPr>
        <w:t xml:space="preserve"> </w:t>
      </w:r>
      <w:r w:rsidRPr="00397426">
        <w:rPr>
          <w:spacing w:val="2"/>
          <w:sz w:val="28"/>
          <w:szCs w:val="28"/>
          <w:lang w:val="vi-VN"/>
        </w:rPr>
        <w:t>về ma túy</w:t>
      </w:r>
      <w:r w:rsidRPr="00397426">
        <w:rPr>
          <w:spacing w:val="2"/>
          <w:sz w:val="28"/>
          <w:szCs w:val="28"/>
        </w:rPr>
        <w:t xml:space="preserve"> trở lên</w:t>
      </w:r>
      <w:r w:rsidR="00D66448" w:rsidRPr="00397426">
        <w:rPr>
          <w:spacing w:val="2"/>
          <w:sz w:val="28"/>
          <w:szCs w:val="28"/>
        </w:rPr>
        <w:t xml:space="preserve"> </w:t>
      </w:r>
      <w:r w:rsidR="00D66448" w:rsidRPr="00397426">
        <w:rPr>
          <w:i/>
          <w:spacing w:val="2"/>
          <w:sz w:val="28"/>
          <w:szCs w:val="28"/>
        </w:rPr>
        <w:t>(</w:t>
      </w:r>
      <w:r w:rsidR="000C1117" w:rsidRPr="00397426">
        <w:rPr>
          <w:i/>
          <w:spacing w:val="2"/>
          <w:sz w:val="28"/>
          <w:szCs w:val="28"/>
          <w:lang w:val="nl-NL"/>
        </w:rPr>
        <w:t>t</w:t>
      </w:r>
      <w:r w:rsidR="00D66448" w:rsidRPr="00397426">
        <w:rPr>
          <w:i/>
          <w:spacing w:val="2"/>
          <w:sz w:val="28"/>
          <w:szCs w:val="28"/>
          <w:lang w:val="nl-NL"/>
        </w:rPr>
        <w:t xml:space="preserve">rong </w:t>
      </w:r>
      <w:r w:rsidR="00DC3007" w:rsidRPr="00397426">
        <w:rPr>
          <w:i/>
          <w:spacing w:val="2"/>
          <w:sz w:val="28"/>
          <w:szCs w:val="28"/>
          <w:lang w:val="nl-NL"/>
        </w:rPr>
        <w:t>kỳ</w:t>
      </w:r>
      <w:r w:rsidR="00D66448" w:rsidRPr="00397426">
        <w:rPr>
          <w:i/>
          <w:spacing w:val="2"/>
          <w:sz w:val="28"/>
          <w:szCs w:val="28"/>
          <w:lang w:val="nl-NL"/>
        </w:rPr>
        <w:t xml:space="preserve"> đánh giá);</w:t>
      </w:r>
    </w:p>
    <w:p w14:paraId="1FCECF00" w14:textId="25E3F423" w:rsidR="006A1068" w:rsidRPr="00397426" w:rsidRDefault="006A1068" w:rsidP="007A67FE">
      <w:pPr>
        <w:spacing w:before="120" w:after="120" w:line="360" w:lineRule="exact"/>
        <w:ind w:firstLine="720"/>
        <w:jc w:val="both"/>
        <w:rPr>
          <w:i/>
          <w:spacing w:val="4"/>
          <w:sz w:val="28"/>
          <w:szCs w:val="28"/>
          <w:lang w:val="nl-NL"/>
        </w:rPr>
      </w:pPr>
      <w:r w:rsidRPr="00397426">
        <w:rPr>
          <w:spacing w:val="4"/>
          <w:sz w:val="28"/>
          <w:szCs w:val="28"/>
          <w:lang w:val="nl-NL"/>
        </w:rPr>
        <w:t xml:space="preserve">- </w:t>
      </w:r>
      <w:r w:rsidR="00446512" w:rsidRPr="00397426">
        <w:rPr>
          <w:spacing w:val="4"/>
          <w:sz w:val="28"/>
          <w:szCs w:val="28"/>
          <w:lang w:val="nl-NL"/>
        </w:rPr>
        <w:t>T</w:t>
      </w:r>
      <w:r w:rsidRPr="00397426">
        <w:rPr>
          <w:spacing w:val="4"/>
          <w:sz w:val="28"/>
          <w:szCs w:val="28"/>
          <w:lang w:val="nl-NL"/>
        </w:rPr>
        <w:t xml:space="preserve">ỷ lệ đối tượng phạm tội về ma tuý bị bắt giữ trên địa bàn so với </w:t>
      </w:r>
      <w:r w:rsidRPr="00397426">
        <w:rPr>
          <w:spacing w:val="4"/>
          <w:sz w:val="28"/>
          <w:szCs w:val="28"/>
          <w:lang w:val="vi-VN"/>
        </w:rPr>
        <w:t>số nhân khẩu</w:t>
      </w:r>
      <w:r w:rsidR="00C26E20" w:rsidRPr="00397426">
        <w:rPr>
          <w:spacing w:val="4"/>
          <w:sz w:val="28"/>
          <w:szCs w:val="28"/>
        </w:rPr>
        <w:t xml:space="preserve"> hiện đang</w:t>
      </w:r>
      <w:r w:rsidRPr="00397426">
        <w:rPr>
          <w:spacing w:val="4"/>
          <w:sz w:val="28"/>
          <w:szCs w:val="28"/>
          <w:lang w:val="vi-VN"/>
        </w:rPr>
        <w:t xml:space="preserve"> cư trú thực tế</w:t>
      </w:r>
      <w:r w:rsidRPr="00397426">
        <w:rPr>
          <w:spacing w:val="4"/>
          <w:sz w:val="28"/>
          <w:szCs w:val="28"/>
          <w:lang w:val="nl-NL"/>
        </w:rPr>
        <w:t xml:space="preserve"> t</w:t>
      </w:r>
      <w:r w:rsidR="002A5D6B" w:rsidRPr="00397426">
        <w:rPr>
          <w:spacing w:val="4"/>
          <w:sz w:val="28"/>
          <w:szCs w:val="28"/>
          <w:lang w:val="nl-NL"/>
        </w:rPr>
        <w:t>rên</w:t>
      </w:r>
      <w:r w:rsidRPr="00397426">
        <w:rPr>
          <w:spacing w:val="4"/>
          <w:sz w:val="28"/>
          <w:szCs w:val="28"/>
          <w:lang w:val="nl-NL"/>
        </w:rPr>
        <w:t xml:space="preserve"> địa bàn cấp xã từ 0,</w:t>
      </w:r>
      <w:r w:rsidR="001B3E07" w:rsidRPr="00397426">
        <w:rPr>
          <w:spacing w:val="4"/>
          <w:sz w:val="28"/>
          <w:szCs w:val="28"/>
          <w:lang w:val="nl-NL"/>
        </w:rPr>
        <w:t>1</w:t>
      </w:r>
      <w:r w:rsidRPr="00397426">
        <w:rPr>
          <w:spacing w:val="4"/>
          <w:sz w:val="28"/>
          <w:szCs w:val="28"/>
          <w:lang w:val="nl-NL"/>
        </w:rPr>
        <w:t>% trở lên</w:t>
      </w:r>
      <w:r w:rsidR="00446512" w:rsidRPr="00397426">
        <w:rPr>
          <w:spacing w:val="4"/>
          <w:sz w:val="28"/>
          <w:szCs w:val="28"/>
          <w:lang w:val="nl-NL"/>
        </w:rPr>
        <w:t xml:space="preserve"> </w:t>
      </w:r>
      <w:r w:rsidR="000C1117" w:rsidRPr="00397426">
        <w:rPr>
          <w:i/>
          <w:spacing w:val="4"/>
          <w:sz w:val="28"/>
          <w:szCs w:val="28"/>
          <w:lang w:val="nl-NL"/>
        </w:rPr>
        <w:t>(t</w:t>
      </w:r>
      <w:r w:rsidR="00446512" w:rsidRPr="00397426">
        <w:rPr>
          <w:i/>
          <w:spacing w:val="4"/>
          <w:sz w:val="28"/>
          <w:szCs w:val="28"/>
          <w:lang w:val="nl-NL"/>
        </w:rPr>
        <w:t xml:space="preserve">rong </w:t>
      </w:r>
      <w:r w:rsidR="00DC3007" w:rsidRPr="00397426">
        <w:rPr>
          <w:i/>
          <w:spacing w:val="4"/>
          <w:sz w:val="28"/>
          <w:szCs w:val="28"/>
          <w:lang w:val="nl-NL"/>
        </w:rPr>
        <w:t>kỳ</w:t>
      </w:r>
      <w:r w:rsidR="000B275D" w:rsidRPr="00397426">
        <w:rPr>
          <w:i/>
          <w:spacing w:val="4"/>
          <w:sz w:val="28"/>
          <w:szCs w:val="28"/>
          <w:lang w:val="nl-NL"/>
        </w:rPr>
        <w:t xml:space="preserve"> </w:t>
      </w:r>
      <w:r w:rsidR="00446512" w:rsidRPr="00397426">
        <w:rPr>
          <w:i/>
          <w:spacing w:val="4"/>
          <w:sz w:val="28"/>
          <w:szCs w:val="28"/>
          <w:lang w:val="nl-NL"/>
        </w:rPr>
        <w:t>đánh giá)</w:t>
      </w:r>
      <w:r w:rsidR="000C1117" w:rsidRPr="00397426">
        <w:rPr>
          <w:i/>
          <w:spacing w:val="4"/>
          <w:sz w:val="28"/>
          <w:szCs w:val="28"/>
          <w:lang w:val="nl-NL"/>
        </w:rPr>
        <w:t>;</w:t>
      </w:r>
    </w:p>
    <w:p w14:paraId="35199C1C" w14:textId="77777777" w:rsidR="00BA341A" w:rsidRPr="00397426" w:rsidRDefault="00BA341A" w:rsidP="007A67FE">
      <w:pPr>
        <w:spacing w:before="120" w:after="120" w:line="360" w:lineRule="exact"/>
        <w:ind w:firstLine="720"/>
        <w:jc w:val="both"/>
        <w:rPr>
          <w:i/>
          <w:spacing w:val="4"/>
          <w:sz w:val="28"/>
          <w:szCs w:val="28"/>
          <w:lang w:val="nl-NL"/>
        </w:rPr>
      </w:pPr>
    </w:p>
    <w:p w14:paraId="2A2CC3D6" w14:textId="75BA5640" w:rsidR="00553A32" w:rsidRPr="00397426" w:rsidRDefault="00553A32" w:rsidP="00553A32">
      <w:pPr>
        <w:spacing w:before="120" w:after="120" w:line="340" w:lineRule="exact"/>
        <w:ind w:firstLine="720"/>
        <w:jc w:val="both"/>
        <w:rPr>
          <w:bCs/>
          <w:spacing w:val="2"/>
          <w:sz w:val="28"/>
          <w:szCs w:val="28"/>
        </w:rPr>
      </w:pPr>
      <w:r w:rsidRPr="00397426">
        <w:rPr>
          <w:sz w:val="28"/>
          <w:szCs w:val="28"/>
          <w:lang w:val="nl-NL"/>
        </w:rPr>
        <w:t xml:space="preserve">- Có </w:t>
      </w:r>
      <w:r w:rsidRPr="00397426">
        <w:rPr>
          <w:sz w:val="28"/>
          <w:szCs w:val="28"/>
          <w:lang w:val="vi-VN"/>
        </w:rPr>
        <w:t xml:space="preserve">số lượng từ 3.000 cây có chứa chất ma túy trở lên hoặc có </w:t>
      </w:r>
      <w:r w:rsidRPr="00397426">
        <w:rPr>
          <w:sz w:val="28"/>
          <w:szCs w:val="28"/>
          <w:lang w:val="nl-NL"/>
        </w:rPr>
        <w:t xml:space="preserve">diện tích trồng cây có chứa chất ma túy từ </w:t>
      </w:r>
      <w:r w:rsidR="002100A7" w:rsidRPr="00397426">
        <w:rPr>
          <w:sz w:val="28"/>
          <w:szCs w:val="28"/>
          <w:lang w:val="nl-NL"/>
        </w:rPr>
        <w:t>750</w:t>
      </w:r>
      <w:r w:rsidRPr="00397426">
        <w:rPr>
          <w:sz w:val="28"/>
          <w:szCs w:val="28"/>
          <w:lang w:val="nl-NL"/>
        </w:rPr>
        <w:t xml:space="preserve"> m² trở lên </w:t>
      </w:r>
      <w:r w:rsidRPr="00397426">
        <w:rPr>
          <w:sz w:val="28"/>
          <w:szCs w:val="28"/>
        </w:rPr>
        <w:t xml:space="preserve">bị phát hiện, triệt phá </w:t>
      </w:r>
      <w:r w:rsidRPr="00397426">
        <w:rPr>
          <w:i/>
          <w:sz w:val="28"/>
          <w:szCs w:val="28"/>
        </w:rPr>
        <w:t>(t</w:t>
      </w:r>
      <w:r w:rsidRPr="00397426">
        <w:rPr>
          <w:i/>
          <w:spacing w:val="2"/>
          <w:sz w:val="28"/>
          <w:szCs w:val="28"/>
          <w:lang w:val="nl-NL"/>
        </w:rPr>
        <w:t>rong</w:t>
      </w:r>
      <w:r w:rsidR="00DC3007" w:rsidRPr="00397426">
        <w:rPr>
          <w:i/>
          <w:spacing w:val="2"/>
          <w:sz w:val="28"/>
          <w:szCs w:val="28"/>
          <w:lang w:val="nl-NL"/>
        </w:rPr>
        <w:t xml:space="preserve"> kỳ</w:t>
      </w:r>
      <w:r w:rsidRPr="00397426">
        <w:rPr>
          <w:i/>
          <w:spacing w:val="2"/>
          <w:sz w:val="28"/>
          <w:szCs w:val="28"/>
          <w:lang w:val="nl-NL"/>
        </w:rPr>
        <w:t xml:space="preserve"> đánh giá);</w:t>
      </w:r>
    </w:p>
    <w:p w14:paraId="5BE7FEAD" w14:textId="77777777" w:rsidR="006A1068" w:rsidRPr="00397426" w:rsidRDefault="006A1068" w:rsidP="00E721AB">
      <w:pPr>
        <w:spacing w:before="120" w:after="120" w:line="340" w:lineRule="exact"/>
        <w:ind w:firstLine="720"/>
        <w:jc w:val="both"/>
        <w:rPr>
          <w:bCs/>
          <w:sz w:val="28"/>
          <w:szCs w:val="28"/>
        </w:rPr>
      </w:pPr>
      <w:r w:rsidRPr="00397426">
        <w:rPr>
          <w:sz w:val="28"/>
          <w:szCs w:val="28"/>
          <w:lang w:val="nl-NL"/>
        </w:rPr>
        <w:t xml:space="preserve">- Có </w:t>
      </w:r>
      <w:r w:rsidRPr="00397426">
        <w:rPr>
          <w:sz w:val="28"/>
          <w:szCs w:val="28"/>
          <w:lang w:val="vi-VN"/>
        </w:rPr>
        <w:t xml:space="preserve">từ </w:t>
      </w:r>
      <w:r w:rsidRPr="00397426">
        <w:rPr>
          <w:sz w:val="28"/>
          <w:szCs w:val="28"/>
        </w:rPr>
        <w:t>02</w:t>
      </w:r>
      <w:r w:rsidRPr="00397426">
        <w:rPr>
          <w:sz w:val="28"/>
          <w:szCs w:val="28"/>
          <w:lang w:val="vi-VN"/>
        </w:rPr>
        <w:t xml:space="preserve"> tiêu chí</w:t>
      </w:r>
      <w:r w:rsidRPr="00397426">
        <w:rPr>
          <w:sz w:val="28"/>
          <w:szCs w:val="28"/>
          <w:lang w:val="nl-NL"/>
        </w:rPr>
        <w:t xml:space="preserve"> trong các tiêu chí loại II</w:t>
      </w:r>
      <w:r w:rsidRPr="00397426">
        <w:rPr>
          <w:sz w:val="28"/>
          <w:szCs w:val="28"/>
          <w:lang w:val="vi-VN"/>
        </w:rPr>
        <w:t xml:space="preserve"> và nằm trên tuyến trọng điểm phức tạp về ma túy</w:t>
      </w:r>
      <w:r w:rsidRPr="00397426">
        <w:rPr>
          <w:sz w:val="28"/>
          <w:szCs w:val="28"/>
          <w:lang w:val="nl-NL"/>
        </w:rPr>
        <w:t>.</w:t>
      </w:r>
    </w:p>
    <w:p w14:paraId="2D2FF6CC" w14:textId="06ED2269" w:rsidR="00C86041" w:rsidRPr="00397426" w:rsidRDefault="00EF475B" w:rsidP="00C86041">
      <w:pPr>
        <w:spacing w:before="120" w:after="120" w:line="340" w:lineRule="exact"/>
        <w:ind w:firstLine="720"/>
        <w:jc w:val="both"/>
        <w:rPr>
          <w:sz w:val="28"/>
          <w:szCs w:val="28"/>
          <w:lang w:val="nl-NL"/>
        </w:rPr>
      </w:pPr>
      <w:r w:rsidRPr="00397426">
        <w:rPr>
          <w:sz w:val="28"/>
          <w:szCs w:val="28"/>
          <w:lang w:val="nl-NL"/>
        </w:rPr>
        <w:t>b)</w:t>
      </w:r>
      <w:r w:rsidR="006A1068" w:rsidRPr="00397426">
        <w:rPr>
          <w:sz w:val="28"/>
          <w:szCs w:val="28"/>
          <w:lang w:val="nl-NL"/>
        </w:rPr>
        <w:t xml:space="preserve"> Xã, phường</w:t>
      </w:r>
      <w:r w:rsidR="00C43D65" w:rsidRPr="00397426">
        <w:rPr>
          <w:sz w:val="28"/>
          <w:szCs w:val="28"/>
          <w:lang w:val="nl-NL"/>
        </w:rPr>
        <w:t xml:space="preserve"> </w:t>
      </w:r>
      <w:r w:rsidR="006A1068" w:rsidRPr="00397426">
        <w:rPr>
          <w:sz w:val="28"/>
          <w:szCs w:val="28"/>
          <w:lang w:val="nl-NL"/>
        </w:rPr>
        <w:t>trọng điểm</w:t>
      </w:r>
      <w:r w:rsidR="00D754F2" w:rsidRPr="00397426">
        <w:rPr>
          <w:sz w:val="28"/>
          <w:szCs w:val="28"/>
          <w:lang w:val="nl-NL"/>
        </w:rPr>
        <w:t xml:space="preserve"> phức tạp</w:t>
      </w:r>
      <w:r w:rsidR="006A1068" w:rsidRPr="00397426">
        <w:rPr>
          <w:sz w:val="28"/>
          <w:szCs w:val="28"/>
          <w:lang w:val="nl-NL"/>
        </w:rPr>
        <w:t xml:space="preserve"> về ma tuý loại II khi có ít nhất 03 trong trong các tiêu chí:</w:t>
      </w:r>
    </w:p>
    <w:p w14:paraId="25B918B7" w14:textId="60F25510" w:rsidR="00C86041" w:rsidRPr="00397426" w:rsidRDefault="00C86041" w:rsidP="00C86041">
      <w:pPr>
        <w:spacing w:before="120" w:after="120" w:line="340" w:lineRule="exact"/>
        <w:ind w:firstLine="720"/>
        <w:jc w:val="both"/>
        <w:rPr>
          <w:sz w:val="28"/>
          <w:szCs w:val="28"/>
          <w:lang w:val="nl-NL"/>
        </w:rPr>
      </w:pPr>
      <w:r w:rsidRPr="00397426">
        <w:rPr>
          <w:sz w:val="28"/>
          <w:szCs w:val="28"/>
          <w:lang w:val="nl-NL"/>
        </w:rPr>
        <w:t xml:space="preserve">- </w:t>
      </w:r>
      <w:r w:rsidR="0038337F" w:rsidRPr="00397426">
        <w:rPr>
          <w:sz w:val="28"/>
          <w:szCs w:val="28"/>
          <w:lang w:val="nl-NL"/>
        </w:rPr>
        <w:t>T</w:t>
      </w:r>
      <w:r w:rsidRPr="00397426">
        <w:rPr>
          <w:sz w:val="28"/>
          <w:szCs w:val="28"/>
          <w:lang w:val="nl-NL"/>
        </w:rPr>
        <w:t xml:space="preserve">ỷ lệ giữa tổng số người nghiện và người sử dụng trái phép chất ma tuý có hồ sơ quản lý </w:t>
      </w:r>
      <w:r w:rsidR="00666681" w:rsidRPr="00397426">
        <w:rPr>
          <w:sz w:val="28"/>
          <w:szCs w:val="28"/>
          <w:lang w:val="nl-NL"/>
        </w:rPr>
        <w:t xml:space="preserve">so với </w:t>
      </w:r>
      <w:r w:rsidR="00666681" w:rsidRPr="00397426">
        <w:rPr>
          <w:sz w:val="28"/>
          <w:szCs w:val="28"/>
          <w:lang w:val="vi-VN"/>
        </w:rPr>
        <w:t xml:space="preserve">số nhân khẩu </w:t>
      </w:r>
      <w:r w:rsidR="00666681" w:rsidRPr="00397426">
        <w:rPr>
          <w:sz w:val="28"/>
          <w:szCs w:val="28"/>
        </w:rPr>
        <w:t xml:space="preserve">hiện đang </w:t>
      </w:r>
      <w:r w:rsidR="00666681" w:rsidRPr="00397426">
        <w:rPr>
          <w:sz w:val="28"/>
          <w:szCs w:val="28"/>
          <w:lang w:val="vi-VN"/>
        </w:rPr>
        <w:t>cư trú thực tế</w:t>
      </w:r>
      <w:r w:rsidR="00666681" w:rsidRPr="00397426">
        <w:rPr>
          <w:sz w:val="28"/>
          <w:szCs w:val="28"/>
          <w:lang w:val="nl-NL"/>
        </w:rPr>
        <w:t xml:space="preserve"> trên địa bàn </w:t>
      </w:r>
      <w:r w:rsidRPr="00397426">
        <w:rPr>
          <w:sz w:val="28"/>
          <w:szCs w:val="28"/>
          <w:lang w:val="nl-NL"/>
        </w:rPr>
        <w:t>từ 0,</w:t>
      </w:r>
      <w:r w:rsidR="00CB4DD1" w:rsidRPr="00397426">
        <w:rPr>
          <w:sz w:val="28"/>
          <w:szCs w:val="28"/>
          <w:lang w:val="nl-NL"/>
        </w:rPr>
        <w:t xml:space="preserve">1 </w:t>
      </w:r>
      <w:r w:rsidR="002463B0" w:rsidRPr="00397426">
        <w:rPr>
          <w:sz w:val="28"/>
          <w:szCs w:val="28"/>
          <w:lang w:val="nl-NL"/>
        </w:rPr>
        <w:t>đến dưới 0,</w:t>
      </w:r>
      <w:r w:rsidR="00DB665D" w:rsidRPr="00397426">
        <w:rPr>
          <w:sz w:val="28"/>
          <w:szCs w:val="28"/>
          <w:lang w:val="nl-NL"/>
        </w:rPr>
        <w:t>5</w:t>
      </w:r>
      <w:r w:rsidRPr="00397426">
        <w:rPr>
          <w:sz w:val="28"/>
          <w:szCs w:val="28"/>
          <w:lang w:val="nl-NL"/>
        </w:rPr>
        <w:t>%</w:t>
      </w:r>
      <w:r w:rsidR="0038337F" w:rsidRPr="00397426">
        <w:rPr>
          <w:sz w:val="28"/>
          <w:szCs w:val="28"/>
          <w:lang w:val="nl-NL"/>
        </w:rPr>
        <w:t xml:space="preserve"> </w:t>
      </w:r>
      <w:r w:rsidR="0038337F" w:rsidRPr="00397426">
        <w:rPr>
          <w:i/>
          <w:sz w:val="28"/>
          <w:szCs w:val="28"/>
          <w:lang w:val="nl-NL"/>
        </w:rPr>
        <w:t>(t</w:t>
      </w:r>
      <w:r w:rsidR="00DC3007" w:rsidRPr="00397426">
        <w:rPr>
          <w:i/>
          <w:sz w:val="28"/>
          <w:szCs w:val="28"/>
          <w:lang w:val="nl-NL"/>
        </w:rPr>
        <w:t>rong kỳ</w:t>
      </w:r>
      <w:r w:rsidR="0038337F" w:rsidRPr="00397426">
        <w:rPr>
          <w:i/>
          <w:sz w:val="28"/>
          <w:szCs w:val="28"/>
          <w:lang w:val="nl-NL"/>
        </w:rPr>
        <w:t xml:space="preserve"> đánh giá);</w:t>
      </w:r>
    </w:p>
    <w:p w14:paraId="7F8A55B8" w14:textId="487D1B37" w:rsidR="00F84334" w:rsidRPr="00397426" w:rsidRDefault="00C86041" w:rsidP="00F84334">
      <w:pPr>
        <w:spacing w:before="120" w:after="120" w:line="340" w:lineRule="exact"/>
        <w:ind w:firstLine="720"/>
        <w:jc w:val="both"/>
        <w:rPr>
          <w:spacing w:val="2"/>
          <w:sz w:val="28"/>
          <w:szCs w:val="28"/>
        </w:rPr>
      </w:pPr>
      <w:r w:rsidRPr="00397426">
        <w:rPr>
          <w:spacing w:val="2"/>
          <w:sz w:val="28"/>
          <w:szCs w:val="28"/>
          <w:lang w:val="nl-NL"/>
        </w:rPr>
        <w:t xml:space="preserve">- </w:t>
      </w:r>
      <w:r w:rsidR="00254921" w:rsidRPr="00397426">
        <w:rPr>
          <w:spacing w:val="2"/>
          <w:sz w:val="28"/>
          <w:szCs w:val="28"/>
          <w:lang w:val="nl-NL"/>
        </w:rPr>
        <w:t>C</w:t>
      </w:r>
      <w:r w:rsidR="00F84334" w:rsidRPr="00397426">
        <w:rPr>
          <w:sz w:val="28"/>
          <w:szCs w:val="28"/>
          <w:lang w:val="nl-NL"/>
        </w:rPr>
        <w:t>ó 0</w:t>
      </w:r>
      <w:r w:rsidR="00F84334" w:rsidRPr="00397426">
        <w:rPr>
          <w:sz w:val="28"/>
          <w:szCs w:val="28"/>
        </w:rPr>
        <w:t>1</w:t>
      </w:r>
      <w:r w:rsidR="00F84334" w:rsidRPr="00397426">
        <w:rPr>
          <w:sz w:val="28"/>
          <w:szCs w:val="28"/>
          <w:lang w:val="vi-VN"/>
        </w:rPr>
        <w:t xml:space="preserve"> điểm phức tạp về ma túy</w:t>
      </w:r>
      <w:r w:rsidR="00254921" w:rsidRPr="00397426">
        <w:rPr>
          <w:sz w:val="28"/>
          <w:szCs w:val="28"/>
        </w:rPr>
        <w:t xml:space="preserve"> </w:t>
      </w:r>
      <w:r w:rsidR="00254921" w:rsidRPr="00397426">
        <w:rPr>
          <w:i/>
          <w:sz w:val="28"/>
          <w:szCs w:val="28"/>
        </w:rPr>
        <w:t>(</w:t>
      </w:r>
      <w:r w:rsidR="00254921" w:rsidRPr="00397426">
        <w:rPr>
          <w:i/>
          <w:spacing w:val="2"/>
          <w:sz w:val="28"/>
          <w:szCs w:val="28"/>
          <w:lang w:val="nl-NL"/>
        </w:rPr>
        <w:t xml:space="preserve">trong </w:t>
      </w:r>
      <w:r w:rsidR="00DC3007" w:rsidRPr="00397426">
        <w:rPr>
          <w:i/>
          <w:spacing w:val="2"/>
          <w:sz w:val="28"/>
          <w:szCs w:val="28"/>
          <w:lang w:val="nl-NL"/>
        </w:rPr>
        <w:t>kỳ</w:t>
      </w:r>
      <w:r w:rsidR="000B275D" w:rsidRPr="00397426">
        <w:rPr>
          <w:i/>
          <w:spacing w:val="2"/>
          <w:sz w:val="28"/>
          <w:szCs w:val="28"/>
          <w:lang w:val="nl-NL"/>
        </w:rPr>
        <w:t xml:space="preserve"> </w:t>
      </w:r>
      <w:r w:rsidR="00254921" w:rsidRPr="00397426">
        <w:rPr>
          <w:i/>
          <w:spacing w:val="2"/>
          <w:sz w:val="28"/>
          <w:szCs w:val="28"/>
          <w:lang w:val="nl-NL"/>
        </w:rPr>
        <w:t>đánh giá);</w:t>
      </w:r>
      <w:r w:rsidR="00980EFF" w:rsidRPr="00397426">
        <w:rPr>
          <w:i/>
          <w:spacing w:val="2"/>
          <w:sz w:val="28"/>
          <w:szCs w:val="28"/>
          <w:lang w:val="nl-NL"/>
        </w:rPr>
        <w:t xml:space="preserve"> </w:t>
      </w:r>
    </w:p>
    <w:p w14:paraId="029DE7BC" w14:textId="23B86529" w:rsidR="00011DBB" w:rsidRPr="00397426" w:rsidRDefault="00C86041" w:rsidP="00430E63">
      <w:pPr>
        <w:spacing w:before="120" w:after="120" w:line="340" w:lineRule="exact"/>
        <w:ind w:firstLine="720"/>
        <w:jc w:val="both"/>
        <w:rPr>
          <w:i/>
          <w:spacing w:val="2"/>
          <w:sz w:val="28"/>
          <w:szCs w:val="28"/>
          <w:lang w:val="nl-NL"/>
        </w:rPr>
      </w:pPr>
      <w:r w:rsidRPr="00397426">
        <w:rPr>
          <w:sz w:val="28"/>
          <w:szCs w:val="28"/>
          <w:lang w:val="nl-NL"/>
        </w:rPr>
        <w:t xml:space="preserve">- </w:t>
      </w:r>
      <w:r w:rsidR="000B275D" w:rsidRPr="00397426">
        <w:rPr>
          <w:sz w:val="28"/>
          <w:szCs w:val="28"/>
          <w:lang w:val="nl-NL"/>
        </w:rPr>
        <w:t>T</w:t>
      </w:r>
      <w:r w:rsidRPr="00397426">
        <w:rPr>
          <w:sz w:val="28"/>
          <w:szCs w:val="28"/>
          <w:lang w:val="nl-NL"/>
        </w:rPr>
        <w:t xml:space="preserve">ỷ lệ đối tượng phạm tội về ma tuý bị bắt giữ trên địa bàn so với </w:t>
      </w:r>
      <w:r w:rsidRPr="00397426">
        <w:rPr>
          <w:sz w:val="28"/>
          <w:szCs w:val="28"/>
          <w:lang w:val="vi-VN"/>
        </w:rPr>
        <w:t xml:space="preserve">số nhân khẩu </w:t>
      </w:r>
      <w:r w:rsidR="00C26E20" w:rsidRPr="00397426">
        <w:rPr>
          <w:sz w:val="28"/>
          <w:szCs w:val="28"/>
        </w:rPr>
        <w:t xml:space="preserve">hiện đang </w:t>
      </w:r>
      <w:r w:rsidRPr="00397426">
        <w:rPr>
          <w:sz w:val="28"/>
          <w:szCs w:val="28"/>
          <w:lang w:val="vi-VN"/>
        </w:rPr>
        <w:t>cư trú thực tế</w:t>
      </w:r>
      <w:r w:rsidRPr="00397426">
        <w:rPr>
          <w:sz w:val="28"/>
          <w:szCs w:val="28"/>
          <w:lang w:val="nl-NL"/>
        </w:rPr>
        <w:t xml:space="preserve"> t</w:t>
      </w:r>
      <w:r w:rsidR="00DD5793" w:rsidRPr="00397426">
        <w:rPr>
          <w:sz w:val="28"/>
          <w:szCs w:val="28"/>
          <w:lang w:val="nl-NL"/>
        </w:rPr>
        <w:t xml:space="preserve">rên </w:t>
      </w:r>
      <w:r w:rsidRPr="00397426">
        <w:rPr>
          <w:sz w:val="28"/>
          <w:szCs w:val="28"/>
          <w:lang w:val="nl-NL"/>
        </w:rPr>
        <w:t>địa bàn cấp xã từ 0,</w:t>
      </w:r>
      <w:r w:rsidR="00E57A0F" w:rsidRPr="00397426">
        <w:rPr>
          <w:sz w:val="28"/>
          <w:szCs w:val="28"/>
          <w:lang w:val="nl-NL"/>
        </w:rPr>
        <w:t>05</w:t>
      </w:r>
      <w:r w:rsidRPr="00397426">
        <w:rPr>
          <w:sz w:val="28"/>
          <w:szCs w:val="28"/>
          <w:lang w:val="nl-NL"/>
        </w:rPr>
        <w:t>%</w:t>
      </w:r>
      <w:r w:rsidR="002301AA" w:rsidRPr="00397426">
        <w:rPr>
          <w:sz w:val="28"/>
          <w:szCs w:val="28"/>
          <w:lang w:val="nl-NL"/>
        </w:rPr>
        <w:t xml:space="preserve"> đến dưới 0,</w:t>
      </w:r>
      <w:r w:rsidR="000459CA" w:rsidRPr="00397426">
        <w:rPr>
          <w:sz w:val="28"/>
          <w:szCs w:val="28"/>
          <w:lang w:val="nl-NL"/>
        </w:rPr>
        <w:t>1</w:t>
      </w:r>
      <w:r w:rsidR="00DB072C" w:rsidRPr="00397426">
        <w:rPr>
          <w:sz w:val="28"/>
          <w:szCs w:val="28"/>
          <w:lang w:val="nl-NL"/>
        </w:rPr>
        <w:t>%</w:t>
      </w:r>
      <w:r w:rsidR="000B275D" w:rsidRPr="00397426">
        <w:rPr>
          <w:sz w:val="28"/>
          <w:szCs w:val="28"/>
          <w:lang w:val="nl-NL"/>
        </w:rPr>
        <w:t xml:space="preserve"> </w:t>
      </w:r>
      <w:r w:rsidR="00011DBB" w:rsidRPr="00397426">
        <w:rPr>
          <w:i/>
          <w:sz w:val="28"/>
          <w:szCs w:val="28"/>
        </w:rPr>
        <w:t>(t</w:t>
      </w:r>
      <w:r w:rsidR="00011DBB" w:rsidRPr="00397426">
        <w:rPr>
          <w:i/>
          <w:spacing w:val="2"/>
          <w:sz w:val="28"/>
          <w:szCs w:val="28"/>
          <w:lang w:val="nl-NL"/>
        </w:rPr>
        <w:t xml:space="preserve">rong </w:t>
      </w:r>
      <w:r w:rsidR="00DC3007" w:rsidRPr="00397426">
        <w:rPr>
          <w:i/>
          <w:spacing w:val="2"/>
          <w:sz w:val="28"/>
          <w:szCs w:val="28"/>
          <w:lang w:val="nl-NL"/>
        </w:rPr>
        <w:t>kỳ</w:t>
      </w:r>
      <w:r w:rsidR="00011DBB" w:rsidRPr="00397426">
        <w:rPr>
          <w:i/>
          <w:spacing w:val="2"/>
          <w:sz w:val="28"/>
          <w:szCs w:val="28"/>
          <w:lang w:val="nl-NL"/>
        </w:rPr>
        <w:t xml:space="preserve"> đánh giá);</w:t>
      </w:r>
    </w:p>
    <w:p w14:paraId="179BD313" w14:textId="4A19B71A" w:rsidR="00553A32" w:rsidRPr="00397426" w:rsidRDefault="00553A32" w:rsidP="00553A32">
      <w:pPr>
        <w:spacing w:before="120" w:after="120" w:line="340" w:lineRule="exact"/>
        <w:ind w:firstLine="720"/>
        <w:jc w:val="both"/>
        <w:rPr>
          <w:bCs/>
          <w:spacing w:val="2"/>
          <w:sz w:val="28"/>
          <w:szCs w:val="28"/>
        </w:rPr>
      </w:pPr>
      <w:r w:rsidRPr="00397426">
        <w:rPr>
          <w:spacing w:val="2"/>
          <w:sz w:val="28"/>
          <w:szCs w:val="28"/>
          <w:lang w:val="nl-NL"/>
        </w:rPr>
        <w:t>- Có</w:t>
      </w:r>
      <w:r w:rsidRPr="00397426">
        <w:rPr>
          <w:spacing w:val="2"/>
          <w:sz w:val="28"/>
          <w:szCs w:val="28"/>
          <w:lang w:val="vi-VN"/>
        </w:rPr>
        <w:t xml:space="preserve"> số lượng từ 500 đến dưới 3.000 cây có chứa chất ma túy hoặc có</w:t>
      </w:r>
      <w:r w:rsidRPr="00397426">
        <w:rPr>
          <w:spacing w:val="2"/>
          <w:sz w:val="28"/>
          <w:szCs w:val="28"/>
          <w:lang w:val="nl-NL"/>
        </w:rPr>
        <w:t xml:space="preserve"> diện tích trồng cây có chứa chất ma tuý từ </w:t>
      </w:r>
      <w:r w:rsidR="00992D4E" w:rsidRPr="00397426">
        <w:rPr>
          <w:spacing w:val="2"/>
          <w:sz w:val="28"/>
          <w:szCs w:val="28"/>
          <w:lang w:val="nl-NL"/>
        </w:rPr>
        <w:t>125</w:t>
      </w:r>
      <w:r w:rsidRPr="00397426">
        <w:rPr>
          <w:spacing w:val="2"/>
          <w:sz w:val="28"/>
          <w:szCs w:val="28"/>
          <w:lang w:val="nl-NL"/>
        </w:rPr>
        <w:t xml:space="preserve"> m² đến dưới </w:t>
      </w:r>
      <w:r w:rsidR="00BD6E18" w:rsidRPr="00397426">
        <w:rPr>
          <w:spacing w:val="2"/>
          <w:sz w:val="28"/>
          <w:szCs w:val="28"/>
          <w:lang w:val="nl-NL"/>
        </w:rPr>
        <w:t xml:space="preserve">750 </w:t>
      </w:r>
      <w:r w:rsidRPr="00397426">
        <w:rPr>
          <w:spacing w:val="2"/>
          <w:sz w:val="28"/>
          <w:szCs w:val="28"/>
          <w:lang w:val="nl-NL"/>
        </w:rPr>
        <w:t xml:space="preserve">m² </w:t>
      </w:r>
      <w:r w:rsidRPr="00397426">
        <w:rPr>
          <w:spacing w:val="2"/>
          <w:sz w:val="28"/>
          <w:szCs w:val="28"/>
        </w:rPr>
        <w:t xml:space="preserve">bị phát hiện, triệt phá </w:t>
      </w:r>
      <w:r w:rsidRPr="00397426">
        <w:rPr>
          <w:i/>
          <w:spacing w:val="2"/>
          <w:sz w:val="28"/>
          <w:szCs w:val="28"/>
        </w:rPr>
        <w:t>(t</w:t>
      </w:r>
      <w:r w:rsidRPr="00397426">
        <w:rPr>
          <w:i/>
          <w:spacing w:val="2"/>
          <w:sz w:val="28"/>
          <w:szCs w:val="28"/>
          <w:lang w:val="nl-NL"/>
        </w:rPr>
        <w:t xml:space="preserve">rong </w:t>
      </w:r>
      <w:r w:rsidR="00DC3007" w:rsidRPr="00397426">
        <w:rPr>
          <w:i/>
          <w:spacing w:val="2"/>
          <w:sz w:val="28"/>
          <w:szCs w:val="28"/>
          <w:lang w:val="nl-NL"/>
        </w:rPr>
        <w:t>kỳ</w:t>
      </w:r>
      <w:r w:rsidRPr="00397426">
        <w:rPr>
          <w:i/>
          <w:spacing w:val="2"/>
          <w:sz w:val="28"/>
          <w:szCs w:val="28"/>
          <w:lang w:val="nl-NL"/>
        </w:rPr>
        <w:t xml:space="preserve"> đánh giá);</w:t>
      </w:r>
    </w:p>
    <w:p w14:paraId="514C1C0C" w14:textId="4CA21F77" w:rsidR="006A1068" w:rsidRPr="00397426" w:rsidRDefault="006A1068" w:rsidP="00430E63">
      <w:pPr>
        <w:spacing w:before="120" w:after="120" w:line="340" w:lineRule="exact"/>
        <w:ind w:firstLine="720"/>
        <w:jc w:val="both"/>
        <w:rPr>
          <w:bCs/>
          <w:sz w:val="28"/>
          <w:szCs w:val="28"/>
        </w:rPr>
      </w:pPr>
      <w:r w:rsidRPr="00397426">
        <w:rPr>
          <w:sz w:val="28"/>
          <w:szCs w:val="28"/>
          <w:lang w:val="nl-NL"/>
        </w:rPr>
        <w:t xml:space="preserve">- Có </w:t>
      </w:r>
      <w:r w:rsidRPr="00397426">
        <w:rPr>
          <w:sz w:val="28"/>
          <w:szCs w:val="28"/>
          <w:lang w:val="vi-VN"/>
        </w:rPr>
        <w:t xml:space="preserve">từ </w:t>
      </w:r>
      <w:r w:rsidRPr="00397426">
        <w:rPr>
          <w:sz w:val="28"/>
          <w:szCs w:val="28"/>
        </w:rPr>
        <w:t>02</w:t>
      </w:r>
      <w:r w:rsidRPr="00397426">
        <w:rPr>
          <w:sz w:val="28"/>
          <w:szCs w:val="28"/>
          <w:lang w:val="vi-VN"/>
        </w:rPr>
        <w:t xml:space="preserve"> tiêu chí</w:t>
      </w:r>
      <w:r w:rsidRPr="00397426">
        <w:rPr>
          <w:sz w:val="28"/>
          <w:szCs w:val="28"/>
          <w:lang w:val="nl-NL"/>
        </w:rPr>
        <w:t xml:space="preserve"> trong các tiêu chí loại III</w:t>
      </w:r>
      <w:r w:rsidRPr="00397426">
        <w:rPr>
          <w:sz w:val="28"/>
          <w:szCs w:val="28"/>
          <w:lang w:val="vi-VN"/>
        </w:rPr>
        <w:t xml:space="preserve"> và nằm trên tuyến trọng điểm phức tạp về ma túy</w:t>
      </w:r>
      <w:r w:rsidRPr="00397426">
        <w:rPr>
          <w:sz w:val="28"/>
          <w:szCs w:val="28"/>
          <w:lang w:val="nl-NL"/>
        </w:rPr>
        <w:t>.</w:t>
      </w:r>
    </w:p>
    <w:p w14:paraId="6FDCE993" w14:textId="11174231" w:rsidR="006A1068" w:rsidRPr="00397426" w:rsidRDefault="00EF475B" w:rsidP="00E721AB">
      <w:pPr>
        <w:spacing w:before="120" w:after="120" w:line="340" w:lineRule="exact"/>
        <w:ind w:firstLine="720"/>
        <w:jc w:val="both"/>
        <w:rPr>
          <w:spacing w:val="4"/>
          <w:sz w:val="28"/>
          <w:szCs w:val="28"/>
          <w:lang w:val="nl-NL"/>
        </w:rPr>
      </w:pPr>
      <w:r w:rsidRPr="00397426">
        <w:rPr>
          <w:spacing w:val="4"/>
          <w:sz w:val="28"/>
          <w:szCs w:val="28"/>
          <w:lang w:val="nl-NL"/>
        </w:rPr>
        <w:t>c</w:t>
      </w:r>
      <w:r w:rsidR="006A1068" w:rsidRPr="00397426">
        <w:rPr>
          <w:spacing w:val="4"/>
          <w:sz w:val="28"/>
          <w:szCs w:val="28"/>
          <w:lang w:val="nl-NL"/>
        </w:rPr>
        <w:t>) Xã, phường</w:t>
      </w:r>
      <w:r w:rsidR="00C43D65" w:rsidRPr="00397426">
        <w:rPr>
          <w:spacing w:val="4"/>
          <w:sz w:val="28"/>
          <w:szCs w:val="28"/>
          <w:lang w:val="nl-NL"/>
        </w:rPr>
        <w:t xml:space="preserve"> </w:t>
      </w:r>
      <w:r w:rsidR="006A1068" w:rsidRPr="00397426">
        <w:rPr>
          <w:spacing w:val="4"/>
          <w:sz w:val="28"/>
          <w:szCs w:val="28"/>
          <w:lang w:val="nl-NL"/>
        </w:rPr>
        <w:t>trọng điểm</w:t>
      </w:r>
      <w:r w:rsidR="007F2825" w:rsidRPr="00397426">
        <w:rPr>
          <w:spacing w:val="4"/>
          <w:sz w:val="28"/>
          <w:szCs w:val="28"/>
          <w:lang w:val="nl-NL"/>
        </w:rPr>
        <w:t xml:space="preserve"> phức tạp</w:t>
      </w:r>
      <w:r w:rsidR="006A1068" w:rsidRPr="00397426">
        <w:rPr>
          <w:spacing w:val="4"/>
          <w:sz w:val="28"/>
          <w:szCs w:val="28"/>
          <w:lang w:val="nl-NL"/>
        </w:rPr>
        <w:t xml:space="preserve"> về ma tuý loại III khi có </w:t>
      </w:r>
      <w:r w:rsidR="00940898" w:rsidRPr="00397426">
        <w:rPr>
          <w:spacing w:val="4"/>
          <w:sz w:val="28"/>
          <w:szCs w:val="28"/>
          <w:lang w:val="nl-NL"/>
        </w:rPr>
        <w:t>đủ các tiêu chí sau:</w:t>
      </w:r>
    </w:p>
    <w:p w14:paraId="1FDD6A5A" w14:textId="06DD0289" w:rsidR="003907FA" w:rsidRPr="00397426" w:rsidRDefault="003907FA" w:rsidP="003907FA">
      <w:pPr>
        <w:spacing w:before="120" w:after="120" w:line="340" w:lineRule="exact"/>
        <w:ind w:firstLine="720"/>
        <w:jc w:val="both"/>
        <w:rPr>
          <w:sz w:val="28"/>
          <w:szCs w:val="28"/>
          <w:lang w:val="nl-NL"/>
        </w:rPr>
      </w:pPr>
      <w:r w:rsidRPr="00397426">
        <w:rPr>
          <w:sz w:val="28"/>
          <w:szCs w:val="28"/>
          <w:lang w:val="nl-NL"/>
        </w:rPr>
        <w:t xml:space="preserve">- </w:t>
      </w:r>
      <w:r w:rsidR="00391E05" w:rsidRPr="00397426">
        <w:rPr>
          <w:sz w:val="28"/>
          <w:szCs w:val="28"/>
          <w:lang w:val="nl-NL"/>
        </w:rPr>
        <w:t>T</w:t>
      </w:r>
      <w:r w:rsidRPr="00397426">
        <w:rPr>
          <w:sz w:val="28"/>
          <w:szCs w:val="28"/>
          <w:lang w:val="nl-NL"/>
        </w:rPr>
        <w:t>ỷ lệ giữa tổng số người nghiện và người sử dụng trái phép chất ma tuý có hồ sơ quản lý</w:t>
      </w:r>
      <w:r w:rsidR="00236E28" w:rsidRPr="00397426">
        <w:rPr>
          <w:sz w:val="28"/>
          <w:szCs w:val="28"/>
          <w:lang w:val="nl-NL"/>
        </w:rPr>
        <w:t xml:space="preserve"> so với </w:t>
      </w:r>
      <w:r w:rsidR="00236E28" w:rsidRPr="00397426">
        <w:rPr>
          <w:sz w:val="28"/>
          <w:szCs w:val="28"/>
          <w:lang w:val="vi-VN"/>
        </w:rPr>
        <w:t xml:space="preserve">số nhân khẩu </w:t>
      </w:r>
      <w:r w:rsidR="00236E28" w:rsidRPr="00397426">
        <w:rPr>
          <w:sz w:val="28"/>
          <w:szCs w:val="28"/>
        </w:rPr>
        <w:t xml:space="preserve">hiện đang </w:t>
      </w:r>
      <w:r w:rsidR="00236E28" w:rsidRPr="00397426">
        <w:rPr>
          <w:sz w:val="28"/>
          <w:szCs w:val="28"/>
          <w:lang w:val="vi-VN"/>
        </w:rPr>
        <w:t>cư trú thực tế</w:t>
      </w:r>
      <w:r w:rsidRPr="00397426">
        <w:rPr>
          <w:sz w:val="28"/>
          <w:szCs w:val="28"/>
          <w:lang w:val="nl-NL"/>
        </w:rPr>
        <w:t xml:space="preserve"> trên địa bàn </w:t>
      </w:r>
      <w:r w:rsidR="004A5C53" w:rsidRPr="00397426">
        <w:rPr>
          <w:sz w:val="28"/>
          <w:szCs w:val="28"/>
          <w:lang w:val="nl-NL"/>
        </w:rPr>
        <w:t>dưới 0,</w:t>
      </w:r>
      <w:r w:rsidR="00BF28CA" w:rsidRPr="00397426">
        <w:rPr>
          <w:sz w:val="28"/>
          <w:szCs w:val="28"/>
          <w:lang w:val="nl-NL"/>
        </w:rPr>
        <w:t>1</w:t>
      </w:r>
      <w:r w:rsidR="004A5C53" w:rsidRPr="00397426">
        <w:rPr>
          <w:sz w:val="28"/>
          <w:szCs w:val="28"/>
          <w:lang w:val="nl-NL"/>
        </w:rPr>
        <w:t>%</w:t>
      </w:r>
      <w:r w:rsidR="00391E05" w:rsidRPr="00397426">
        <w:rPr>
          <w:sz w:val="28"/>
          <w:szCs w:val="28"/>
          <w:lang w:val="nl-NL"/>
        </w:rPr>
        <w:t xml:space="preserve"> </w:t>
      </w:r>
      <w:r w:rsidR="00391E05" w:rsidRPr="00397426">
        <w:rPr>
          <w:i/>
          <w:sz w:val="28"/>
          <w:szCs w:val="28"/>
          <w:lang w:val="nl-NL"/>
        </w:rPr>
        <w:t xml:space="preserve">(trong </w:t>
      </w:r>
      <w:r w:rsidR="00DC3007" w:rsidRPr="00397426">
        <w:rPr>
          <w:i/>
          <w:sz w:val="28"/>
          <w:szCs w:val="28"/>
          <w:lang w:val="nl-NL"/>
        </w:rPr>
        <w:t>kỳ</w:t>
      </w:r>
      <w:r w:rsidR="00391E05" w:rsidRPr="00397426">
        <w:rPr>
          <w:i/>
          <w:sz w:val="28"/>
          <w:szCs w:val="28"/>
          <w:lang w:val="nl-NL"/>
        </w:rPr>
        <w:t xml:space="preserve"> đánh giá);</w:t>
      </w:r>
    </w:p>
    <w:p w14:paraId="6A963A26" w14:textId="6CD45404" w:rsidR="003907FA" w:rsidRPr="00397426" w:rsidRDefault="003907FA" w:rsidP="003907FA">
      <w:pPr>
        <w:spacing w:before="120" w:after="120" w:line="340" w:lineRule="exact"/>
        <w:ind w:firstLine="720"/>
        <w:jc w:val="both"/>
        <w:rPr>
          <w:i/>
          <w:spacing w:val="2"/>
          <w:sz w:val="28"/>
          <w:szCs w:val="28"/>
          <w:lang w:val="nl-NL"/>
        </w:rPr>
      </w:pPr>
      <w:r w:rsidRPr="00397426">
        <w:rPr>
          <w:sz w:val="28"/>
          <w:szCs w:val="28"/>
          <w:lang w:val="nl-NL"/>
        </w:rPr>
        <w:t xml:space="preserve">- </w:t>
      </w:r>
      <w:r w:rsidR="00153B04" w:rsidRPr="00397426">
        <w:rPr>
          <w:sz w:val="28"/>
          <w:szCs w:val="28"/>
          <w:lang w:val="nl-NL"/>
        </w:rPr>
        <w:t>T</w:t>
      </w:r>
      <w:r w:rsidRPr="00397426">
        <w:rPr>
          <w:sz w:val="28"/>
          <w:szCs w:val="28"/>
          <w:lang w:val="nl-NL"/>
        </w:rPr>
        <w:t>ỷ lệ đối tượng phạm tội về ma tuý bị bắt giữ trên địa bà</w:t>
      </w:r>
      <w:r w:rsidR="00153B04" w:rsidRPr="00397426">
        <w:rPr>
          <w:sz w:val="28"/>
          <w:szCs w:val="28"/>
          <w:lang w:val="nl-NL"/>
        </w:rPr>
        <w:t xml:space="preserve">n </w:t>
      </w:r>
      <w:r w:rsidRPr="00397426">
        <w:rPr>
          <w:sz w:val="28"/>
          <w:szCs w:val="28"/>
          <w:lang w:val="nl-NL"/>
        </w:rPr>
        <w:t xml:space="preserve">so với </w:t>
      </w:r>
      <w:r w:rsidRPr="00397426">
        <w:rPr>
          <w:sz w:val="28"/>
          <w:szCs w:val="28"/>
          <w:lang w:val="vi-VN"/>
        </w:rPr>
        <w:t>số nhân khẩu cư trú thực tế</w:t>
      </w:r>
      <w:r w:rsidRPr="00397426">
        <w:rPr>
          <w:sz w:val="28"/>
          <w:szCs w:val="28"/>
          <w:lang w:val="nl-NL"/>
        </w:rPr>
        <w:t xml:space="preserve"> t</w:t>
      </w:r>
      <w:r w:rsidR="00A93B38" w:rsidRPr="00397426">
        <w:rPr>
          <w:sz w:val="28"/>
          <w:szCs w:val="28"/>
          <w:lang w:val="nl-NL"/>
        </w:rPr>
        <w:t xml:space="preserve">rên </w:t>
      </w:r>
      <w:r w:rsidRPr="00397426">
        <w:rPr>
          <w:sz w:val="28"/>
          <w:szCs w:val="28"/>
          <w:lang w:val="nl-NL"/>
        </w:rPr>
        <w:t xml:space="preserve">địa bàn cấp xã </w:t>
      </w:r>
      <w:r w:rsidR="00A93B38" w:rsidRPr="00397426">
        <w:rPr>
          <w:sz w:val="28"/>
          <w:szCs w:val="28"/>
          <w:lang w:val="nl-NL"/>
        </w:rPr>
        <w:t>dưới 0,</w:t>
      </w:r>
      <w:r w:rsidR="000459CA" w:rsidRPr="00397426">
        <w:rPr>
          <w:sz w:val="28"/>
          <w:szCs w:val="28"/>
          <w:lang w:val="nl-NL"/>
        </w:rPr>
        <w:t>05</w:t>
      </w:r>
      <w:r w:rsidR="00A93B38" w:rsidRPr="00397426">
        <w:rPr>
          <w:sz w:val="28"/>
          <w:szCs w:val="28"/>
          <w:lang w:val="nl-NL"/>
        </w:rPr>
        <w:t>%</w:t>
      </w:r>
      <w:r w:rsidR="00011DBB" w:rsidRPr="00397426">
        <w:rPr>
          <w:sz w:val="28"/>
          <w:szCs w:val="28"/>
          <w:lang w:val="nl-NL"/>
        </w:rPr>
        <w:t xml:space="preserve"> </w:t>
      </w:r>
      <w:r w:rsidR="00011DBB" w:rsidRPr="00397426">
        <w:rPr>
          <w:i/>
          <w:sz w:val="28"/>
          <w:szCs w:val="28"/>
        </w:rPr>
        <w:t>(t</w:t>
      </w:r>
      <w:r w:rsidR="00011DBB" w:rsidRPr="00397426">
        <w:rPr>
          <w:i/>
          <w:spacing w:val="2"/>
          <w:sz w:val="28"/>
          <w:szCs w:val="28"/>
          <w:lang w:val="nl-NL"/>
        </w:rPr>
        <w:t xml:space="preserve">rong </w:t>
      </w:r>
      <w:r w:rsidR="00DC3007" w:rsidRPr="00397426">
        <w:rPr>
          <w:i/>
          <w:spacing w:val="2"/>
          <w:sz w:val="28"/>
          <w:szCs w:val="28"/>
          <w:lang w:val="nl-NL"/>
        </w:rPr>
        <w:t>kỳ</w:t>
      </w:r>
      <w:r w:rsidR="00011DBB" w:rsidRPr="00397426">
        <w:rPr>
          <w:i/>
          <w:spacing w:val="2"/>
          <w:sz w:val="28"/>
          <w:szCs w:val="28"/>
          <w:lang w:val="nl-NL"/>
        </w:rPr>
        <w:t xml:space="preserve"> đánh giá);</w:t>
      </w:r>
    </w:p>
    <w:p w14:paraId="3E5A2AE3" w14:textId="42D353AA" w:rsidR="00DE7F08" w:rsidRPr="00397426" w:rsidRDefault="00DE7F08" w:rsidP="00DE7F08">
      <w:pPr>
        <w:spacing w:before="120" w:after="120" w:line="340" w:lineRule="exact"/>
        <w:ind w:firstLine="720"/>
        <w:jc w:val="both"/>
        <w:rPr>
          <w:bCs/>
          <w:sz w:val="28"/>
          <w:szCs w:val="28"/>
        </w:rPr>
      </w:pPr>
      <w:r w:rsidRPr="00397426">
        <w:rPr>
          <w:sz w:val="28"/>
          <w:szCs w:val="28"/>
          <w:lang w:val="nl-NL"/>
        </w:rPr>
        <w:t>- Có</w:t>
      </w:r>
      <w:r w:rsidRPr="00397426">
        <w:rPr>
          <w:sz w:val="28"/>
          <w:szCs w:val="28"/>
          <w:lang w:val="vi-VN"/>
        </w:rPr>
        <w:t xml:space="preserve"> số lượng </w:t>
      </w:r>
      <w:r w:rsidR="00C3034C" w:rsidRPr="00397426">
        <w:rPr>
          <w:sz w:val="28"/>
          <w:szCs w:val="28"/>
        </w:rPr>
        <w:t xml:space="preserve">dưới </w:t>
      </w:r>
      <w:r w:rsidRPr="00397426">
        <w:rPr>
          <w:sz w:val="28"/>
          <w:szCs w:val="28"/>
          <w:lang w:val="vi-VN"/>
        </w:rPr>
        <w:t>500 cây có chứa chất ma túy hoặc có</w:t>
      </w:r>
      <w:r w:rsidRPr="00397426">
        <w:rPr>
          <w:sz w:val="28"/>
          <w:szCs w:val="28"/>
          <w:lang w:val="nl-NL"/>
        </w:rPr>
        <w:t xml:space="preserve"> diện tích trồng cây có chứa chất ma tuý </w:t>
      </w:r>
      <w:r w:rsidR="00C3034C" w:rsidRPr="00397426">
        <w:rPr>
          <w:sz w:val="28"/>
          <w:szCs w:val="28"/>
          <w:lang w:val="nl-NL"/>
        </w:rPr>
        <w:t>dưới</w:t>
      </w:r>
      <w:r w:rsidRPr="00397426">
        <w:rPr>
          <w:sz w:val="28"/>
          <w:szCs w:val="28"/>
          <w:lang w:val="nl-NL"/>
        </w:rPr>
        <w:t xml:space="preserve"> 1</w:t>
      </w:r>
      <w:r w:rsidR="00677AEE" w:rsidRPr="00397426">
        <w:rPr>
          <w:sz w:val="28"/>
          <w:szCs w:val="28"/>
          <w:lang w:val="nl-NL"/>
        </w:rPr>
        <w:t>25</w:t>
      </w:r>
      <w:r w:rsidRPr="00397426">
        <w:rPr>
          <w:sz w:val="28"/>
          <w:szCs w:val="28"/>
          <w:lang w:val="nl-NL"/>
        </w:rPr>
        <w:t xml:space="preserve"> m² </w:t>
      </w:r>
      <w:r w:rsidRPr="00397426">
        <w:rPr>
          <w:sz w:val="28"/>
          <w:szCs w:val="28"/>
        </w:rPr>
        <w:t xml:space="preserve">bị phát hiện, triệt phá </w:t>
      </w:r>
      <w:r w:rsidRPr="00397426">
        <w:rPr>
          <w:i/>
          <w:sz w:val="28"/>
          <w:szCs w:val="28"/>
        </w:rPr>
        <w:t>(t</w:t>
      </w:r>
      <w:r w:rsidRPr="00397426">
        <w:rPr>
          <w:i/>
          <w:sz w:val="28"/>
          <w:szCs w:val="28"/>
          <w:lang w:val="nl-NL"/>
        </w:rPr>
        <w:t xml:space="preserve">rong </w:t>
      </w:r>
      <w:r w:rsidR="00DC3007" w:rsidRPr="00397426">
        <w:rPr>
          <w:i/>
          <w:sz w:val="28"/>
          <w:szCs w:val="28"/>
          <w:lang w:val="nl-NL"/>
        </w:rPr>
        <w:t>kỳ</w:t>
      </w:r>
      <w:r w:rsidRPr="00397426">
        <w:rPr>
          <w:i/>
          <w:sz w:val="28"/>
          <w:szCs w:val="28"/>
          <w:lang w:val="nl-NL"/>
        </w:rPr>
        <w:t xml:space="preserve"> đánh giá);</w:t>
      </w:r>
    </w:p>
    <w:p w14:paraId="6D0EF16B" w14:textId="5575421A" w:rsidR="00E468B3" w:rsidRPr="00397426" w:rsidRDefault="00F11AEC" w:rsidP="00A043B1">
      <w:pPr>
        <w:spacing w:before="120" w:after="120" w:line="340" w:lineRule="exact"/>
        <w:ind w:firstLine="720"/>
        <w:jc w:val="both"/>
        <w:rPr>
          <w:bCs/>
          <w:sz w:val="28"/>
          <w:szCs w:val="28"/>
        </w:rPr>
      </w:pPr>
      <w:r w:rsidRPr="00397426">
        <w:rPr>
          <w:bCs/>
          <w:sz w:val="28"/>
          <w:szCs w:val="28"/>
        </w:rPr>
        <w:t xml:space="preserve">2. </w:t>
      </w:r>
      <w:r w:rsidR="00E468B3" w:rsidRPr="00397426">
        <w:rPr>
          <w:bCs/>
          <w:sz w:val="28"/>
          <w:szCs w:val="28"/>
        </w:rPr>
        <w:t>Đối với cấp tỉnh:</w:t>
      </w:r>
    </w:p>
    <w:p w14:paraId="7150843D" w14:textId="5F487CB1" w:rsidR="00E468B3" w:rsidRPr="00397426" w:rsidRDefault="00E468B3" w:rsidP="00E468B3">
      <w:pPr>
        <w:spacing w:before="120" w:after="120" w:line="340" w:lineRule="exact"/>
        <w:ind w:firstLine="720"/>
        <w:jc w:val="both"/>
        <w:rPr>
          <w:sz w:val="28"/>
          <w:szCs w:val="28"/>
        </w:rPr>
      </w:pPr>
      <w:r w:rsidRPr="00397426">
        <w:rPr>
          <w:sz w:val="28"/>
          <w:szCs w:val="28"/>
        </w:rPr>
        <w:t>Các tỉnh, thành phố trực thuộc Trung ương được xác định là địa bàn trọng điểm phức tạp về ma túy khi có ít nhất 4/</w:t>
      </w:r>
      <w:r w:rsidR="00282C6E" w:rsidRPr="00397426">
        <w:rPr>
          <w:sz w:val="28"/>
          <w:szCs w:val="28"/>
        </w:rPr>
        <w:t>6</w:t>
      </w:r>
      <w:r w:rsidR="00B8113F" w:rsidRPr="00397426">
        <w:rPr>
          <w:sz w:val="28"/>
          <w:szCs w:val="28"/>
        </w:rPr>
        <w:t xml:space="preserve"> </w:t>
      </w:r>
      <w:r w:rsidRPr="00397426">
        <w:rPr>
          <w:sz w:val="28"/>
          <w:szCs w:val="28"/>
        </w:rPr>
        <w:t>tiêu chí sau:</w:t>
      </w:r>
    </w:p>
    <w:p w14:paraId="38EE076E" w14:textId="37C9FDFF" w:rsidR="00E468B3" w:rsidRPr="00397426" w:rsidRDefault="00E468B3" w:rsidP="00E468B3">
      <w:pPr>
        <w:spacing w:before="120" w:after="120" w:line="340" w:lineRule="exact"/>
        <w:ind w:firstLine="720"/>
        <w:jc w:val="both"/>
        <w:rPr>
          <w:iCs/>
          <w:spacing w:val="6"/>
          <w:sz w:val="28"/>
          <w:szCs w:val="28"/>
        </w:rPr>
      </w:pPr>
      <w:r w:rsidRPr="00397426">
        <w:rPr>
          <w:iCs/>
          <w:sz w:val="28"/>
          <w:szCs w:val="28"/>
        </w:rPr>
        <w:t>a)</w:t>
      </w:r>
      <w:r w:rsidRPr="00397426">
        <w:rPr>
          <w:sz w:val="28"/>
          <w:szCs w:val="28"/>
        </w:rPr>
        <w:t xml:space="preserve"> </w:t>
      </w:r>
      <w:r w:rsidR="006707CC" w:rsidRPr="00397426">
        <w:rPr>
          <w:sz w:val="28"/>
          <w:szCs w:val="28"/>
        </w:rPr>
        <w:t>T</w:t>
      </w:r>
      <w:r w:rsidRPr="00397426">
        <w:rPr>
          <w:iCs/>
          <w:spacing w:val="6"/>
          <w:sz w:val="28"/>
          <w:szCs w:val="28"/>
        </w:rPr>
        <w:t>ỷ lệ người nghiện ma túy, người sử dụng trái phép chất ma túy có hồ sơ quản lý so với số nhân khẩu hiện đang cư trú thực tế trên địa bàn cấp tỉnh từ 0,</w:t>
      </w:r>
      <w:r w:rsidR="00AA3A52" w:rsidRPr="00397426">
        <w:rPr>
          <w:iCs/>
          <w:spacing w:val="6"/>
          <w:sz w:val="28"/>
          <w:szCs w:val="28"/>
        </w:rPr>
        <w:t>2</w:t>
      </w:r>
      <w:r w:rsidRPr="00397426">
        <w:rPr>
          <w:iCs/>
          <w:spacing w:val="6"/>
          <w:sz w:val="28"/>
          <w:szCs w:val="28"/>
        </w:rPr>
        <w:t>% trở lên</w:t>
      </w:r>
      <w:r w:rsidR="00092623" w:rsidRPr="00397426">
        <w:rPr>
          <w:iCs/>
          <w:spacing w:val="6"/>
          <w:sz w:val="28"/>
          <w:szCs w:val="28"/>
        </w:rPr>
        <w:t xml:space="preserve"> </w:t>
      </w:r>
      <w:r w:rsidR="00092623" w:rsidRPr="00397426">
        <w:rPr>
          <w:i/>
          <w:iCs/>
          <w:spacing w:val="6"/>
          <w:sz w:val="28"/>
          <w:szCs w:val="28"/>
        </w:rPr>
        <w:t>(t</w:t>
      </w:r>
      <w:r w:rsidR="00DC3007" w:rsidRPr="00397426">
        <w:rPr>
          <w:i/>
          <w:iCs/>
          <w:spacing w:val="6"/>
          <w:sz w:val="28"/>
          <w:szCs w:val="28"/>
        </w:rPr>
        <w:t>rong kỳ</w:t>
      </w:r>
      <w:r w:rsidR="00092623" w:rsidRPr="00397426">
        <w:rPr>
          <w:i/>
          <w:iCs/>
          <w:spacing w:val="6"/>
          <w:sz w:val="28"/>
          <w:szCs w:val="28"/>
        </w:rPr>
        <w:t xml:space="preserve"> đánh giá);</w:t>
      </w:r>
    </w:p>
    <w:p w14:paraId="74FEBB79" w14:textId="10E1A5DD" w:rsidR="00E468B3" w:rsidRPr="00397426" w:rsidRDefault="00A8606F" w:rsidP="00E468B3">
      <w:pPr>
        <w:spacing w:before="120" w:after="120" w:line="340" w:lineRule="exact"/>
        <w:ind w:firstLine="720"/>
        <w:jc w:val="both"/>
        <w:rPr>
          <w:iCs/>
          <w:spacing w:val="2"/>
          <w:sz w:val="28"/>
          <w:szCs w:val="28"/>
        </w:rPr>
      </w:pPr>
      <w:r w:rsidRPr="00397426">
        <w:rPr>
          <w:iCs/>
          <w:spacing w:val="2"/>
          <w:sz w:val="28"/>
          <w:szCs w:val="28"/>
        </w:rPr>
        <w:t>b</w:t>
      </w:r>
      <w:r w:rsidR="00E468B3" w:rsidRPr="00397426">
        <w:rPr>
          <w:iCs/>
          <w:spacing w:val="2"/>
          <w:sz w:val="28"/>
          <w:szCs w:val="28"/>
        </w:rPr>
        <w:t xml:space="preserve">) </w:t>
      </w:r>
      <w:r w:rsidR="00092623" w:rsidRPr="00397426">
        <w:rPr>
          <w:iCs/>
          <w:spacing w:val="2"/>
          <w:sz w:val="28"/>
          <w:szCs w:val="28"/>
        </w:rPr>
        <w:t>C</w:t>
      </w:r>
      <w:r w:rsidR="00E468B3" w:rsidRPr="00397426">
        <w:rPr>
          <w:iCs/>
          <w:spacing w:val="2"/>
          <w:sz w:val="28"/>
          <w:szCs w:val="28"/>
        </w:rPr>
        <w:t>ó từ 0</w:t>
      </w:r>
      <w:r w:rsidR="00AF0EF6" w:rsidRPr="00397426">
        <w:rPr>
          <w:iCs/>
          <w:spacing w:val="2"/>
          <w:sz w:val="28"/>
          <w:szCs w:val="28"/>
        </w:rPr>
        <w:t>1</w:t>
      </w:r>
      <w:r w:rsidR="00E468B3" w:rsidRPr="00397426">
        <w:rPr>
          <w:iCs/>
          <w:spacing w:val="2"/>
          <w:sz w:val="28"/>
          <w:szCs w:val="28"/>
        </w:rPr>
        <w:t xml:space="preserve"> tụ điểm phức tạp về ma túy</w:t>
      </w:r>
      <w:r w:rsidR="00F009E2" w:rsidRPr="00397426">
        <w:rPr>
          <w:iCs/>
          <w:spacing w:val="2"/>
          <w:sz w:val="28"/>
          <w:szCs w:val="28"/>
        </w:rPr>
        <w:t xml:space="preserve"> hoặc 10 điểm phức tạp về ma túy</w:t>
      </w:r>
      <w:r w:rsidR="00E468B3" w:rsidRPr="00397426">
        <w:rPr>
          <w:iCs/>
          <w:spacing w:val="2"/>
          <w:sz w:val="28"/>
          <w:szCs w:val="28"/>
        </w:rPr>
        <w:t xml:space="preserve"> trở lên</w:t>
      </w:r>
      <w:r w:rsidR="00092623" w:rsidRPr="00397426">
        <w:rPr>
          <w:iCs/>
          <w:spacing w:val="2"/>
          <w:sz w:val="28"/>
          <w:szCs w:val="28"/>
        </w:rPr>
        <w:t xml:space="preserve"> </w:t>
      </w:r>
      <w:r w:rsidR="00092623" w:rsidRPr="00397426">
        <w:rPr>
          <w:i/>
          <w:spacing w:val="2"/>
          <w:sz w:val="28"/>
          <w:szCs w:val="28"/>
        </w:rPr>
        <w:t>(t</w:t>
      </w:r>
      <w:r w:rsidR="00092623" w:rsidRPr="00397426">
        <w:rPr>
          <w:i/>
          <w:spacing w:val="2"/>
          <w:sz w:val="28"/>
          <w:szCs w:val="28"/>
          <w:lang w:val="nl-NL"/>
        </w:rPr>
        <w:t xml:space="preserve">rong </w:t>
      </w:r>
      <w:r w:rsidR="00DC3007" w:rsidRPr="00397426">
        <w:rPr>
          <w:i/>
          <w:spacing w:val="2"/>
          <w:sz w:val="28"/>
          <w:szCs w:val="28"/>
          <w:lang w:val="nl-NL"/>
        </w:rPr>
        <w:t>kỳ</w:t>
      </w:r>
      <w:r w:rsidR="00092623" w:rsidRPr="00397426">
        <w:rPr>
          <w:i/>
          <w:spacing w:val="2"/>
          <w:sz w:val="28"/>
          <w:szCs w:val="28"/>
          <w:lang w:val="nl-NL"/>
        </w:rPr>
        <w:t xml:space="preserve"> đánh giá);</w:t>
      </w:r>
    </w:p>
    <w:p w14:paraId="01F1CC83" w14:textId="7AE47787" w:rsidR="00E468B3" w:rsidRPr="00397426" w:rsidRDefault="00D36205" w:rsidP="00841A06">
      <w:pPr>
        <w:spacing w:before="120" w:after="120" w:line="320" w:lineRule="exact"/>
        <w:ind w:firstLine="720"/>
        <w:jc w:val="both"/>
        <w:rPr>
          <w:i/>
          <w:spacing w:val="4"/>
          <w:sz w:val="28"/>
          <w:szCs w:val="28"/>
          <w:lang w:val="nl-NL"/>
        </w:rPr>
      </w:pPr>
      <w:r w:rsidRPr="00397426">
        <w:rPr>
          <w:iCs/>
          <w:spacing w:val="4"/>
          <w:sz w:val="28"/>
          <w:szCs w:val="28"/>
        </w:rPr>
        <w:lastRenderedPageBreak/>
        <w:t>c</w:t>
      </w:r>
      <w:r w:rsidR="00E468B3" w:rsidRPr="00397426">
        <w:rPr>
          <w:iCs/>
          <w:spacing w:val="4"/>
          <w:sz w:val="28"/>
          <w:szCs w:val="28"/>
        </w:rPr>
        <w:t>)</w:t>
      </w:r>
      <w:r w:rsidR="003C5C0C" w:rsidRPr="00397426">
        <w:rPr>
          <w:iCs/>
          <w:spacing w:val="4"/>
          <w:sz w:val="28"/>
          <w:szCs w:val="28"/>
        </w:rPr>
        <w:t xml:space="preserve"> </w:t>
      </w:r>
      <w:r w:rsidR="00092623" w:rsidRPr="00397426">
        <w:rPr>
          <w:iCs/>
          <w:spacing w:val="4"/>
          <w:sz w:val="28"/>
          <w:szCs w:val="28"/>
        </w:rPr>
        <w:t>T</w:t>
      </w:r>
      <w:r w:rsidR="00E468B3" w:rsidRPr="00397426">
        <w:rPr>
          <w:iCs/>
          <w:spacing w:val="4"/>
          <w:sz w:val="28"/>
          <w:szCs w:val="28"/>
        </w:rPr>
        <w:t xml:space="preserve">ỷ lệ đối tượng phạm tội về ma túy bị bắt giữ trên địa bàn so với số nhân khẩu hiện đang cư trú thực tế </w:t>
      </w:r>
      <w:r w:rsidR="00065535" w:rsidRPr="00397426">
        <w:rPr>
          <w:iCs/>
          <w:spacing w:val="4"/>
          <w:sz w:val="28"/>
          <w:szCs w:val="28"/>
        </w:rPr>
        <w:t>trên</w:t>
      </w:r>
      <w:r w:rsidR="00E468B3" w:rsidRPr="00397426">
        <w:rPr>
          <w:iCs/>
          <w:spacing w:val="4"/>
          <w:sz w:val="28"/>
          <w:szCs w:val="28"/>
        </w:rPr>
        <w:t xml:space="preserve"> địa bàn cấp tỉnh từ 0,05% trở lên</w:t>
      </w:r>
      <w:r w:rsidR="00092623" w:rsidRPr="00397426">
        <w:rPr>
          <w:iCs/>
          <w:spacing w:val="4"/>
          <w:sz w:val="28"/>
          <w:szCs w:val="28"/>
        </w:rPr>
        <w:t xml:space="preserve"> </w:t>
      </w:r>
      <w:r w:rsidR="00092623" w:rsidRPr="00397426">
        <w:rPr>
          <w:i/>
          <w:spacing w:val="4"/>
          <w:sz w:val="28"/>
          <w:szCs w:val="28"/>
        </w:rPr>
        <w:t>(t</w:t>
      </w:r>
      <w:r w:rsidR="00092623" w:rsidRPr="00397426">
        <w:rPr>
          <w:i/>
          <w:spacing w:val="4"/>
          <w:sz w:val="28"/>
          <w:szCs w:val="28"/>
          <w:lang w:val="nl-NL"/>
        </w:rPr>
        <w:t xml:space="preserve">rong </w:t>
      </w:r>
      <w:r w:rsidR="00DC3007" w:rsidRPr="00397426">
        <w:rPr>
          <w:i/>
          <w:spacing w:val="4"/>
          <w:sz w:val="28"/>
          <w:szCs w:val="28"/>
          <w:lang w:val="nl-NL"/>
        </w:rPr>
        <w:t xml:space="preserve">kỳ </w:t>
      </w:r>
      <w:r w:rsidR="00092623" w:rsidRPr="00397426">
        <w:rPr>
          <w:i/>
          <w:spacing w:val="4"/>
          <w:sz w:val="28"/>
          <w:szCs w:val="28"/>
          <w:lang w:val="nl-NL"/>
        </w:rPr>
        <w:t>đánh giá);</w:t>
      </w:r>
      <w:bookmarkStart w:id="0" w:name="_GoBack"/>
      <w:bookmarkEnd w:id="0"/>
    </w:p>
    <w:p w14:paraId="01B91557" w14:textId="12C92164" w:rsidR="00C32289" w:rsidRPr="00397426" w:rsidRDefault="00C32289" w:rsidP="00E4566D">
      <w:pPr>
        <w:spacing w:before="120" w:after="120" w:line="320" w:lineRule="exact"/>
        <w:ind w:firstLine="720"/>
        <w:jc w:val="both"/>
        <w:rPr>
          <w:i/>
          <w:spacing w:val="2"/>
          <w:sz w:val="28"/>
          <w:szCs w:val="28"/>
          <w:lang w:val="nl-NL"/>
        </w:rPr>
      </w:pPr>
      <w:r w:rsidRPr="00397426">
        <w:rPr>
          <w:iCs/>
          <w:spacing w:val="4"/>
          <w:sz w:val="28"/>
          <w:szCs w:val="28"/>
        </w:rPr>
        <w:t>d) Tỷ lệ số xã, phường trọng điểm phức tạp về ma tuý</w:t>
      </w:r>
      <w:r w:rsidR="00E4566D" w:rsidRPr="00397426">
        <w:rPr>
          <w:iCs/>
          <w:spacing w:val="4"/>
          <w:sz w:val="28"/>
          <w:szCs w:val="28"/>
        </w:rPr>
        <w:t xml:space="preserve"> loại I, II </w:t>
      </w:r>
      <w:r w:rsidRPr="00397426">
        <w:rPr>
          <w:iCs/>
          <w:spacing w:val="4"/>
          <w:sz w:val="28"/>
          <w:szCs w:val="28"/>
        </w:rPr>
        <w:t xml:space="preserve">chiếm từ 3% tổng số xã, phường trên địa bàn trở lên </w:t>
      </w:r>
      <w:r w:rsidRPr="00397426">
        <w:rPr>
          <w:i/>
          <w:sz w:val="28"/>
          <w:szCs w:val="28"/>
        </w:rPr>
        <w:t>(t</w:t>
      </w:r>
      <w:r w:rsidRPr="00397426">
        <w:rPr>
          <w:i/>
          <w:spacing w:val="2"/>
          <w:sz w:val="28"/>
          <w:szCs w:val="28"/>
          <w:lang w:val="nl-NL"/>
        </w:rPr>
        <w:t>rong kỳ đánh giá);</w:t>
      </w:r>
      <w:r w:rsidR="00C20C7C" w:rsidRPr="00397426">
        <w:rPr>
          <w:i/>
          <w:spacing w:val="2"/>
          <w:sz w:val="28"/>
          <w:szCs w:val="28"/>
          <w:lang w:val="nl-NL"/>
        </w:rPr>
        <w:t xml:space="preserve"> </w:t>
      </w:r>
    </w:p>
    <w:p w14:paraId="41873701" w14:textId="3F6D0B57" w:rsidR="00EA2281" w:rsidRPr="00397426" w:rsidRDefault="00B116D1" w:rsidP="00841A06">
      <w:pPr>
        <w:spacing w:before="120" w:after="120" w:line="320" w:lineRule="exact"/>
        <w:ind w:firstLine="720"/>
        <w:jc w:val="both"/>
        <w:rPr>
          <w:bCs/>
          <w:spacing w:val="2"/>
          <w:sz w:val="28"/>
          <w:szCs w:val="28"/>
        </w:rPr>
      </w:pPr>
      <w:r w:rsidRPr="00397426">
        <w:rPr>
          <w:sz w:val="28"/>
          <w:szCs w:val="28"/>
          <w:lang w:val="nl-NL"/>
        </w:rPr>
        <w:t>e</w:t>
      </w:r>
      <w:r w:rsidR="00EA2281" w:rsidRPr="00397426">
        <w:rPr>
          <w:sz w:val="28"/>
          <w:szCs w:val="28"/>
          <w:lang w:val="nl-NL"/>
        </w:rPr>
        <w:t xml:space="preserve">) Có </w:t>
      </w:r>
      <w:r w:rsidR="00EA2281" w:rsidRPr="00397426">
        <w:rPr>
          <w:sz w:val="28"/>
          <w:szCs w:val="28"/>
          <w:lang w:val="vi-VN"/>
        </w:rPr>
        <w:t xml:space="preserve">số lượng từ </w:t>
      </w:r>
      <w:r w:rsidR="00AE5D68" w:rsidRPr="00397426">
        <w:rPr>
          <w:sz w:val="28"/>
          <w:szCs w:val="28"/>
        </w:rPr>
        <w:t>8.0</w:t>
      </w:r>
      <w:r w:rsidR="00EA2281" w:rsidRPr="00397426">
        <w:rPr>
          <w:sz w:val="28"/>
          <w:szCs w:val="28"/>
          <w:lang w:val="vi-VN"/>
        </w:rPr>
        <w:t xml:space="preserve">00 cây có chứa chất ma túy trở lên hoặc có </w:t>
      </w:r>
      <w:r w:rsidR="00EA2281" w:rsidRPr="00397426">
        <w:rPr>
          <w:sz w:val="28"/>
          <w:szCs w:val="28"/>
          <w:lang w:val="nl-NL"/>
        </w:rPr>
        <w:t xml:space="preserve">diện tích trồng cây có chứa chất ma túy từ </w:t>
      </w:r>
      <w:r w:rsidR="006549CD" w:rsidRPr="00397426">
        <w:rPr>
          <w:sz w:val="28"/>
          <w:szCs w:val="28"/>
          <w:lang w:val="nl-NL"/>
        </w:rPr>
        <w:t>2</w:t>
      </w:r>
      <w:r w:rsidR="00EA2281" w:rsidRPr="00397426">
        <w:rPr>
          <w:sz w:val="28"/>
          <w:szCs w:val="28"/>
          <w:lang w:val="nl-NL"/>
        </w:rPr>
        <w:t xml:space="preserve">.000 m² trở lên </w:t>
      </w:r>
      <w:r w:rsidR="00EA2281" w:rsidRPr="00397426">
        <w:rPr>
          <w:sz w:val="28"/>
          <w:szCs w:val="28"/>
        </w:rPr>
        <w:t xml:space="preserve">bị phát hiện, triệt phá </w:t>
      </w:r>
      <w:r w:rsidR="00EA2281" w:rsidRPr="00397426">
        <w:rPr>
          <w:i/>
          <w:sz w:val="28"/>
          <w:szCs w:val="28"/>
        </w:rPr>
        <w:t>(t</w:t>
      </w:r>
      <w:r w:rsidR="00EA2281" w:rsidRPr="00397426">
        <w:rPr>
          <w:i/>
          <w:spacing w:val="2"/>
          <w:sz w:val="28"/>
          <w:szCs w:val="28"/>
          <w:lang w:val="nl-NL"/>
        </w:rPr>
        <w:t xml:space="preserve">rong </w:t>
      </w:r>
      <w:r w:rsidR="00DC3007" w:rsidRPr="00397426">
        <w:rPr>
          <w:i/>
          <w:spacing w:val="2"/>
          <w:sz w:val="28"/>
          <w:szCs w:val="28"/>
          <w:lang w:val="nl-NL"/>
        </w:rPr>
        <w:t xml:space="preserve">kỳ </w:t>
      </w:r>
      <w:r w:rsidR="00EA2281" w:rsidRPr="00397426">
        <w:rPr>
          <w:i/>
          <w:spacing w:val="2"/>
          <w:sz w:val="28"/>
          <w:szCs w:val="28"/>
          <w:lang w:val="nl-NL"/>
        </w:rPr>
        <w:t>đánh giá);</w:t>
      </w:r>
    </w:p>
    <w:p w14:paraId="7804D93D" w14:textId="054BA806" w:rsidR="00E468B3" w:rsidRPr="00397426" w:rsidRDefault="00B116D1" w:rsidP="00841A06">
      <w:pPr>
        <w:spacing w:before="120" w:after="120" w:line="320" w:lineRule="exact"/>
        <w:ind w:right="-245" w:firstLine="720"/>
        <w:jc w:val="both"/>
        <w:rPr>
          <w:sz w:val="28"/>
          <w:szCs w:val="28"/>
        </w:rPr>
      </w:pPr>
      <w:r w:rsidRPr="00397426">
        <w:rPr>
          <w:iCs/>
          <w:sz w:val="28"/>
          <w:szCs w:val="28"/>
        </w:rPr>
        <w:t>g</w:t>
      </w:r>
      <w:r w:rsidR="00E468B3" w:rsidRPr="00397426">
        <w:rPr>
          <w:iCs/>
          <w:sz w:val="28"/>
          <w:szCs w:val="28"/>
        </w:rPr>
        <w:t>) Nằm</w:t>
      </w:r>
      <w:r w:rsidR="00E468B3" w:rsidRPr="00397426">
        <w:rPr>
          <w:sz w:val="28"/>
          <w:szCs w:val="28"/>
          <w:lang w:val="vi-VN"/>
        </w:rPr>
        <w:t xml:space="preserve"> trên tuyến trọng điểm phức tạp về ma túy</w:t>
      </w:r>
      <w:r w:rsidR="00E468B3" w:rsidRPr="00397426">
        <w:rPr>
          <w:sz w:val="28"/>
          <w:szCs w:val="28"/>
          <w:lang w:val="nl-NL"/>
        </w:rPr>
        <w:t>.</w:t>
      </w:r>
    </w:p>
    <w:p w14:paraId="78AAB7C0" w14:textId="1C98F0E4" w:rsidR="0024267A" w:rsidRPr="00397426" w:rsidRDefault="0024267A" w:rsidP="00841A06">
      <w:pPr>
        <w:spacing w:before="120" w:after="120" w:line="320" w:lineRule="exact"/>
        <w:ind w:firstLine="720"/>
        <w:jc w:val="both"/>
        <w:rPr>
          <w:b/>
          <w:sz w:val="28"/>
          <w:szCs w:val="28"/>
        </w:rPr>
      </w:pPr>
      <w:r w:rsidRPr="00397426">
        <w:rPr>
          <w:b/>
          <w:sz w:val="28"/>
          <w:szCs w:val="28"/>
        </w:rPr>
        <w:t xml:space="preserve">Điều </w:t>
      </w:r>
      <w:r w:rsidR="00995DC0" w:rsidRPr="00397426">
        <w:rPr>
          <w:b/>
          <w:sz w:val="28"/>
          <w:szCs w:val="28"/>
        </w:rPr>
        <w:t>4</w:t>
      </w:r>
      <w:r w:rsidR="00E663C6" w:rsidRPr="00397426">
        <w:rPr>
          <w:b/>
          <w:sz w:val="28"/>
          <w:szCs w:val="28"/>
        </w:rPr>
        <w:t xml:space="preserve">. </w:t>
      </w:r>
      <w:r w:rsidRPr="00397426">
        <w:rPr>
          <w:b/>
          <w:sz w:val="28"/>
          <w:szCs w:val="28"/>
        </w:rPr>
        <w:t>Tiêu chí xác định địa bàn không ma tuý</w:t>
      </w:r>
    </w:p>
    <w:p w14:paraId="523D0EC0" w14:textId="720C71AF" w:rsidR="006A1068" w:rsidRPr="00397426" w:rsidRDefault="0024267A" w:rsidP="00841A06">
      <w:pPr>
        <w:spacing w:before="120" w:after="120" w:line="320" w:lineRule="exact"/>
        <w:ind w:firstLine="720"/>
        <w:jc w:val="both"/>
        <w:rPr>
          <w:spacing w:val="-2"/>
          <w:sz w:val="28"/>
          <w:szCs w:val="28"/>
        </w:rPr>
      </w:pPr>
      <w:r w:rsidRPr="00397426">
        <w:rPr>
          <w:spacing w:val="-2"/>
          <w:sz w:val="28"/>
          <w:szCs w:val="28"/>
        </w:rPr>
        <w:t xml:space="preserve">Địa bàn </w:t>
      </w:r>
      <w:r w:rsidR="009A53A4" w:rsidRPr="00397426">
        <w:rPr>
          <w:spacing w:val="-2"/>
          <w:sz w:val="28"/>
          <w:szCs w:val="28"/>
        </w:rPr>
        <w:t xml:space="preserve">được </w:t>
      </w:r>
      <w:r w:rsidR="00B3568A" w:rsidRPr="00397426">
        <w:rPr>
          <w:spacing w:val="-2"/>
          <w:sz w:val="28"/>
          <w:szCs w:val="28"/>
        </w:rPr>
        <w:t xml:space="preserve">công nhận </w:t>
      </w:r>
      <w:r w:rsidR="009A53A4" w:rsidRPr="00397426">
        <w:rPr>
          <w:spacing w:val="-2"/>
          <w:sz w:val="28"/>
          <w:szCs w:val="28"/>
        </w:rPr>
        <w:t xml:space="preserve">là </w:t>
      </w:r>
      <w:r w:rsidR="006A1068" w:rsidRPr="00397426">
        <w:rPr>
          <w:spacing w:val="-2"/>
          <w:sz w:val="28"/>
          <w:szCs w:val="28"/>
        </w:rPr>
        <w:t xml:space="preserve">không </w:t>
      </w:r>
      <w:r w:rsidR="00270F09" w:rsidRPr="00397426">
        <w:rPr>
          <w:spacing w:val="-2"/>
          <w:sz w:val="28"/>
          <w:szCs w:val="28"/>
        </w:rPr>
        <w:t xml:space="preserve">có </w:t>
      </w:r>
      <w:r w:rsidR="006A1068" w:rsidRPr="00397426">
        <w:rPr>
          <w:spacing w:val="-2"/>
          <w:sz w:val="28"/>
          <w:szCs w:val="28"/>
        </w:rPr>
        <w:t xml:space="preserve">ma tuý </w:t>
      </w:r>
      <w:r w:rsidRPr="00397426">
        <w:rPr>
          <w:spacing w:val="-2"/>
          <w:sz w:val="28"/>
          <w:szCs w:val="28"/>
        </w:rPr>
        <w:t xml:space="preserve">khi </w:t>
      </w:r>
      <w:r w:rsidR="006A1068" w:rsidRPr="00397426">
        <w:rPr>
          <w:spacing w:val="-2"/>
          <w:sz w:val="28"/>
          <w:szCs w:val="28"/>
        </w:rPr>
        <w:t>đạt được đủ các tiêu chí sau:</w:t>
      </w:r>
    </w:p>
    <w:p w14:paraId="0B6BB897" w14:textId="57620E5A" w:rsidR="006A1068" w:rsidRPr="00397426" w:rsidRDefault="00055BFF" w:rsidP="00841A06">
      <w:pPr>
        <w:spacing w:before="120" w:after="120" w:line="320" w:lineRule="exact"/>
        <w:ind w:firstLine="720"/>
        <w:jc w:val="both"/>
        <w:rPr>
          <w:sz w:val="28"/>
          <w:szCs w:val="28"/>
        </w:rPr>
      </w:pPr>
      <w:r w:rsidRPr="00397426">
        <w:rPr>
          <w:sz w:val="28"/>
          <w:szCs w:val="28"/>
        </w:rPr>
        <w:t>1.</w:t>
      </w:r>
      <w:r w:rsidR="006A1068" w:rsidRPr="00397426">
        <w:rPr>
          <w:sz w:val="28"/>
          <w:szCs w:val="28"/>
        </w:rPr>
        <w:t xml:space="preserve"> Không có công dân có nơi cư trú ổn định</w:t>
      </w:r>
      <w:r w:rsidR="00CC7B59" w:rsidRPr="00397426">
        <w:rPr>
          <w:sz w:val="28"/>
          <w:szCs w:val="28"/>
        </w:rPr>
        <w:t xml:space="preserve"> (có đăng ký thường trú hoặc tạm trú theo Luật cư trú)</w:t>
      </w:r>
      <w:r w:rsidR="006A1068" w:rsidRPr="00397426">
        <w:rPr>
          <w:sz w:val="28"/>
          <w:szCs w:val="28"/>
        </w:rPr>
        <w:t xml:space="preserve"> trên địa bàn nghiện ma tuý, sử dụng trái phép chất ma tuý</w:t>
      </w:r>
      <w:r w:rsidR="00913B2B" w:rsidRPr="00397426">
        <w:rPr>
          <w:sz w:val="28"/>
          <w:szCs w:val="28"/>
        </w:rPr>
        <w:t>, trừ đối tượng</w:t>
      </w:r>
      <w:r w:rsidR="00101974" w:rsidRPr="00397426">
        <w:rPr>
          <w:sz w:val="28"/>
          <w:szCs w:val="28"/>
        </w:rPr>
        <w:t xml:space="preserve"> đang tham gia điều trị bằng thuốc thay thế và đối tượng quản lý sau cai nghiện</w:t>
      </w:r>
      <w:r w:rsidR="006A1068" w:rsidRPr="00397426">
        <w:rPr>
          <w:sz w:val="28"/>
          <w:szCs w:val="28"/>
        </w:rPr>
        <w:t xml:space="preserve"> </w:t>
      </w:r>
      <w:r w:rsidR="006A1068" w:rsidRPr="00397426">
        <w:rPr>
          <w:i/>
          <w:sz w:val="28"/>
          <w:szCs w:val="28"/>
        </w:rPr>
        <w:t xml:space="preserve">(tại thời điểm </w:t>
      </w:r>
      <w:r w:rsidR="00F706E4" w:rsidRPr="00397426">
        <w:rPr>
          <w:i/>
          <w:sz w:val="28"/>
          <w:szCs w:val="28"/>
        </w:rPr>
        <w:t>đánh giá</w:t>
      </w:r>
      <w:r w:rsidR="006A1068" w:rsidRPr="00397426">
        <w:rPr>
          <w:i/>
          <w:sz w:val="28"/>
          <w:szCs w:val="28"/>
        </w:rPr>
        <w:t>).</w:t>
      </w:r>
    </w:p>
    <w:p w14:paraId="3E952E5B" w14:textId="4249A9DB" w:rsidR="006A1068" w:rsidRPr="00397426" w:rsidRDefault="00055BFF" w:rsidP="00841A06">
      <w:pPr>
        <w:spacing w:before="120" w:after="120" w:line="320" w:lineRule="exact"/>
        <w:ind w:firstLine="720"/>
        <w:jc w:val="both"/>
        <w:rPr>
          <w:sz w:val="28"/>
          <w:szCs w:val="28"/>
        </w:rPr>
      </w:pPr>
      <w:r w:rsidRPr="00397426">
        <w:rPr>
          <w:sz w:val="28"/>
          <w:szCs w:val="28"/>
        </w:rPr>
        <w:t xml:space="preserve">2. </w:t>
      </w:r>
      <w:r w:rsidR="006A1068" w:rsidRPr="00397426">
        <w:rPr>
          <w:sz w:val="28"/>
          <w:szCs w:val="28"/>
        </w:rPr>
        <w:t xml:space="preserve">Không có công dân có nơi cư trú ổn định trên địa bàn có hành vi vi phạm pháp luật về ma tuý xảy ra trên địa bàn, đối tượng bị truy nã do phạm tội về ma tuý lẩn trốn trên địa bàn </w:t>
      </w:r>
      <w:r w:rsidR="006A1068" w:rsidRPr="00397426">
        <w:rPr>
          <w:i/>
          <w:sz w:val="28"/>
          <w:szCs w:val="28"/>
        </w:rPr>
        <w:t xml:space="preserve">(trong </w:t>
      </w:r>
      <w:r w:rsidR="002D7E3E" w:rsidRPr="00397426">
        <w:rPr>
          <w:i/>
          <w:sz w:val="28"/>
          <w:szCs w:val="28"/>
        </w:rPr>
        <w:t>kỳ</w:t>
      </w:r>
      <w:r w:rsidR="006A1068" w:rsidRPr="00397426">
        <w:rPr>
          <w:i/>
          <w:sz w:val="28"/>
          <w:szCs w:val="28"/>
        </w:rPr>
        <w:t xml:space="preserve"> </w:t>
      </w:r>
      <w:r w:rsidR="00F706E4" w:rsidRPr="00397426">
        <w:rPr>
          <w:i/>
          <w:sz w:val="28"/>
          <w:szCs w:val="28"/>
        </w:rPr>
        <w:t>đánh giá</w:t>
      </w:r>
      <w:r w:rsidR="006A1068" w:rsidRPr="00397426">
        <w:rPr>
          <w:i/>
          <w:sz w:val="28"/>
          <w:szCs w:val="28"/>
        </w:rPr>
        <w:t>).</w:t>
      </w:r>
    </w:p>
    <w:p w14:paraId="7C20270E" w14:textId="3BCA67A4" w:rsidR="006A1068" w:rsidRPr="00397426" w:rsidRDefault="00055BFF" w:rsidP="00841A06">
      <w:pPr>
        <w:spacing w:before="120" w:after="120" w:line="320" w:lineRule="exact"/>
        <w:ind w:firstLine="720"/>
        <w:jc w:val="both"/>
        <w:rPr>
          <w:i/>
          <w:sz w:val="28"/>
          <w:szCs w:val="28"/>
        </w:rPr>
      </w:pPr>
      <w:r w:rsidRPr="00397426">
        <w:rPr>
          <w:sz w:val="28"/>
          <w:szCs w:val="28"/>
        </w:rPr>
        <w:t xml:space="preserve">3. </w:t>
      </w:r>
      <w:r w:rsidR="006A1068" w:rsidRPr="00397426">
        <w:rPr>
          <w:sz w:val="28"/>
          <w:szCs w:val="28"/>
        </w:rPr>
        <w:t>Không có điểm, tụ điểm phức tạp về ma tuý, đối tượng bán lẻ trái phép chất ma tuý có nơi cư trú ổn định trên địa bàn</w:t>
      </w:r>
      <w:r w:rsidR="00E92DA4" w:rsidRPr="00397426">
        <w:rPr>
          <w:sz w:val="28"/>
          <w:szCs w:val="28"/>
        </w:rPr>
        <w:t xml:space="preserve"> hoạt động phạm tội về ma tuý</w:t>
      </w:r>
      <w:r w:rsidR="006A1068" w:rsidRPr="00397426">
        <w:rPr>
          <w:sz w:val="28"/>
          <w:szCs w:val="28"/>
        </w:rPr>
        <w:t xml:space="preserve"> </w:t>
      </w:r>
      <w:r w:rsidR="006A1068" w:rsidRPr="00397426">
        <w:rPr>
          <w:i/>
          <w:sz w:val="28"/>
          <w:szCs w:val="28"/>
        </w:rPr>
        <w:t xml:space="preserve">(trong </w:t>
      </w:r>
      <w:r w:rsidR="002D7E3E" w:rsidRPr="00397426">
        <w:rPr>
          <w:i/>
          <w:sz w:val="28"/>
          <w:szCs w:val="28"/>
        </w:rPr>
        <w:t>kỳ</w:t>
      </w:r>
      <w:r w:rsidR="006A1068" w:rsidRPr="00397426">
        <w:rPr>
          <w:i/>
          <w:sz w:val="28"/>
          <w:szCs w:val="28"/>
        </w:rPr>
        <w:t xml:space="preserve"> </w:t>
      </w:r>
      <w:r w:rsidR="00801C13" w:rsidRPr="00397426">
        <w:rPr>
          <w:i/>
          <w:sz w:val="28"/>
          <w:szCs w:val="28"/>
        </w:rPr>
        <w:t>đánh giá</w:t>
      </w:r>
      <w:r w:rsidR="006A1068" w:rsidRPr="00397426">
        <w:rPr>
          <w:i/>
          <w:sz w:val="28"/>
          <w:szCs w:val="28"/>
        </w:rPr>
        <w:t>).</w:t>
      </w:r>
    </w:p>
    <w:p w14:paraId="599D0CF2" w14:textId="5EA50901" w:rsidR="006A1068" w:rsidRPr="00397426" w:rsidRDefault="00E663C6" w:rsidP="00841A06">
      <w:pPr>
        <w:spacing w:before="120" w:after="120" w:line="320" w:lineRule="exact"/>
        <w:ind w:firstLine="720"/>
        <w:jc w:val="both"/>
        <w:rPr>
          <w:b/>
          <w:bCs/>
          <w:sz w:val="28"/>
          <w:szCs w:val="28"/>
        </w:rPr>
      </w:pPr>
      <w:r w:rsidRPr="00397426">
        <w:rPr>
          <w:b/>
          <w:bCs/>
          <w:sz w:val="28"/>
          <w:szCs w:val="28"/>
        </w:rPr>
        <w:t xml:space="preserve">Điều </w:t>
      </w:r>
      <w:r w:rsidR="00995DC0" w:rsidRPr="00397426">
        <w:rPr>
          <w:b/>
          <w:bCs/>
          <w:sz w:val="28"/>
          <w:szCs w:val="28"/>
        </w:rPr>
        <w:t>5</w:t>
      </w:r>
      <w:r w:rsidRPr="00397426">
        <w:rPr>
          <w:b/>
          <w:bCs/>
          <w:sz w:val="28"/>
          <w:szCs w:val="28"/>
        </w:rPr>
        <w:t>. T</w:t>
      </w:r>
      <w:r w:rsidR="00E766C1" w:rsidRPr="00397426">
        <w:rPr>
          <w:b/>
          <w:bCs/>
          <w:sz w:val="28"/>
          <w:szCs w:val="28"/>
        </w:rPr>
        <w:t>rách nhiệm thi hành</w:t>
      </w:r>
    </w:p>
    <w:p w14:paraId="790687B0" w14:textId="01A2DF13" w:rsidR="006A1068" w:rsidRPr="00397426" w:rsidRDefault="00B8712D" w:rsidP="00841A06">
      <w:pPr>
        <w:spacing w:before="120" w:after="120" w:line="320" w:lineRule="exact"/>
        <w:ind w:firstLine="720"/>
        <w:jc w:val="both"/>
        <w:rPr>
          <w:sz w:val="28"/>
          <w:szCs w:val="28"/>
        </w:rPr>
      </w:pPr>
      <w:r w:rsidRPr="00397426">
        <w:rPr>
          <w:bCs/>
          <w:sz w:val="28"/>
          <w:szCs w:val="28"/>
        </w:rPr>
        <w:t>1</w:t>
      </w:r>
      <w:r w:rsidR="006A1068" w:rsidRPr="00397426">
        <w:rPr>
          <w:bCs/>
          <w:sz w:val="28"/>
          <w:szCs w:val="28"/>
        </w:rPr>
        <w:t>.</w:t>
      </w:r>
      <w:r w:rsidR="006A1068" w:rsidRPr="00397426">
        <w:rPr>
          <w:sz w:val="28"/>
          <w:szCs w:val="28"/>
        </w:rPr>
        <w:t xml:space="preserve"> Căn cứ vào tiêu chí xác định tuyến, địa bàn trọng điểm phức tạp về ma túy, </w:t>
      </w:r>
      <w:r w:rsidR="00A666FA" w:rsidRPr="00397426">
        <w:rPr>
          <w:sz w:val="28"/>
          <w:szCs w:val="28"/>
        </w:rPr>
        <w:t xml:space="preserve">địa bàn an toàn về ma tuý, </w:t>
      </w:r>
      <w:r w:rsidR="006A1068" w:rsidRPr="00397426">
        <w:rPr>
          <w:sz w:val="28"/>
          <w:szCs w:val="28"/>
        </w:rPr>
        <w:t>địa bàn không ma túy, hằng năm, Bộ Công an và UBND các tỉnh, thành phố trực thuộc Trung ương chỉ đạo các đơn vị chức năng tổ chức rà soát, thống kê đưa vào hoặc đưa ra khỏi danh sách tuyến, địa bàn trọng điểm phức tạp về ma túy, địa bàn không ma túy theo đúng thực tế khách quan</w:t>
      </w:r>
      <w:r w:rsidR="006A1068" w:rsidRPr="00397426">
        <w:rPr>
          <w:i/>
          <w:sz w:val="28"/>
          <w:szCs w:val="28"/>
        </w:rPr>
        <w:t>.</w:t>
      </w:r>
      <w:r w:rsidR="006A1068" w:rsidRPr="00397426">
        <w:rPr>
          <w:iCs/>
          <w:sz w:val="28"/>
          <w:szCs w:val="28"/>
        </w:rPr>
        <w:t xml:space="preserve"> </w:t>
      </w:r>
    </w:p>
    <w:p w14:paraId="2F20B8A9" w14:textId="11B80A0B" w:rsidR="006A1068" w:rsidRPr="00397426" w:rsidRDefault="00FB57B9" w:rsidP="00841A06">
      <w:pPr>
        <w:spacing w:before="120" w:after="120" w:line="320" w:lineRule="exact"/>
        <w:ind w:firstLine="720"/>
        <w:jc w:val="both"/>
        <w:rPr>
          <w:sz w:val="28"/>
          <w:szCs w:val="28"/>
        </w:rPr>
      </w:pPr>
      <w:r w:rsidRPr="00397426">
        <w:rPr>
          <w:bCs/>
          <w:sz w:val="28"/>
          <w:szCs w:val="28"/>
        </w:rPr>
        <w:t>2</w:t>
      </w:r>
      <w:r w:rsidR="006A1068" w:rsidRPr="00397426">
        <w:rPr>
          <w:bCs/>
          <w:sz w:val="28"/>
          <w:szCs w:val="28"/>
        </w:rPr>
        <w:t>.</w:t>
      </w:r>
      <w:r w:rsidR="00C30C1D" w:rsidRPr="00397426">
        <w:rPr>
          <w:sz w:val="28"/>
          <w:szCs w:val="28"/>
        </w:rPr>
        <w:t xml:space="preserve"> Giao </w:t>
      </w:r>
      <w:r w:rsidR="006A1068" w:rsidRPr="00397426">
        <w:rPr>
          <w:sz w:val="28"/>
          <w:szCs w:val="28"/>
        </w:rPr>
        <w:t>Bộ Công an</w:t>
      </w:r>
      <w:r w:rsidR="004F090C" w:rsidRPr="00397426">
        <w:rPr>
          <w:sz w:val="28"/>
          <w:szCs w:val="28"/>
        </w:rPr>
        <w:t xml:space="preserve"> có trách nhiệm</w:t>
      </w:r>
      <w:r w:rsidR="00196E21" w:rsidRPr="00397426">
        <w:rPr>
          <w:sz w:val="28"/>
          <w:szCs w:val="28"/>
        </w:rPr>
        <w:t xml:space="preserve"> xem xét,</w:t>
      </w:r>
      <w:r w:rsidR="006A1068" w:rsidRPr="00397426">
        <w:rPr>
          <w:sz w:val="28"/>
          <w:szCs w:val="28"/>
        </w:rPr>
        <w:t xml:space="preserve"> phê duyệt danh sách tuyến</w:t>
      </w:r>
      <w:r w:rsidR="00C30C1D" w:rsidRPr="00397426">
        <w:rPr>
          <w:sz w:val="28"/>
          <w:szCs w:val="28"/>
        </w:rPr>
        <w:t xml:space="preserve"> trọng điểm phức tạp về ma tuý liên tỉnh, xuyên quốc gia;</w:t>
      </w:r>
      <w:r w:rsidR="00915AE7" w:rsidRPr="00397426">
        <w:rPr>
          <w:sz w:val="28"/>
          <w:szCs w:val="28"/>
        </w:rPr>
        <w:t xml:space="preserve"> hàng năm </w:t>
      </w:r>
      <w:r w:rsidR="000F731F" w:rsidRPr="00397426">
        <w:rPr>
          <w:sz w:val="28"/>
          <w:szCs w:val="28"/>
        </w:rPr>
        <w:t>xem xét đưa ra, đưa vào danh sách phù hợp với tình hình thực tế</w:t>
      </w:r>
      <w:r w:rsidR="006A1068" w:rsidRPr="00397426">
        <w:rPr>
          <w:sz w:val="28"/>
          <w:szCs w:val="28"/>
        </w:rPr>
        <w:t>; đôn đốc, kiểm tra việc tổ chức thực hiện</w:t>
      </w:r>
      <w:r w:rsidR="00D651FE" w:rsidRPr="00397426">
        <w:rPr>
          <w:sz w:val="28"/>
          <w:szCs w:val="28"/>
        </w:rPr>
        <w:t>, kịp thời tham mưu Chính phủ sửa đổi, bổ sung quy định cho phù hợp</w:t>
      </w:r>
      <w:r w:rsidR="006611CE" w:rsidRPr="00397426">
        <w:rPr>
          <w:sz w:val="28"/>
          <w:szCs w:val="28"/>
        </w:rPr>
        <w:t>; đ</w:t>
      </w:r>
      <w:r w:rsidR="00404817" w:rsidRPr="00397426">
        <w:rPr>
          <w:sz w:val="28"/>
          <w:szCs w:val="28"/>
        </w:rPr>
        <w:t>ịnh kỳ tổng hợp, báo cáo kết quả theo quy định</w:t>
      </w:r>
      <w:r w:rsidR="006611CE" w:rsidRPr="00397426">
        <w:rPr>
          <w:sz w:val="28"/>
          <w:szCs w:val="28"/>
        </w:rPr>
        <w:t>.</w:t>
      </w:r>
    </w:p>
    <w:p w14:paraId="0CDB605F" w14:textId="6545DAB0" w:rsidR="006F553E" w:rsidRPr="00397426" w:rsidRDefault="00FB57B9" w:rsidP="00841A06">
      <w:pPr>
        <w:spacing w:before="120" w:after="120" w:line="320" w:lineRule="exact"/>
        <w:ind w:firstLine="720"/>
        <w:jc w:val="both"/>
        <w:rPr>
          <w:sz w:val="28"/>
          <w:szCs w:val="28"/>
        </w:rPr>
      </w:pPr>
      <w:r w:rsidRPr="00397426">
        <w:rPr>
          <w:bCs/>
          <w:sz w:val="28"/>
          <w:szCs w:val="28"/>
        </w:rPr>
        <w:t>3</w:t>
      </w:r>
      <w:r w:rsidR="00C30C1D" w:rsidRPr="00397426">
        <w:rPr>
          <w:bCs/>
          <w:sz w:val="28"/>
          <w:szCs w:val="28"/>
        </w:rPr>
        <w:t>.</w:t>
      </w:r>
      <w:r w:rsidR="00C30C1D" w:rsidRPr="00397426">
        <w:rPr>
          <w:sz w:val="28"/>
          <w:szCs w:val="28"/>
        </w:rPr>
        <w:t xml:space="preserve"> </w:t>
      </w:r>
      <w:r w:rsidR="004F090C" w:rsidRPr="00397426">
        <w:rPr>
          <w:sz w:val="28"/>
          <w:szCs w:val="28"/>
        </w:rPr>
        <w:t xml:space="preserve">Giao </w:t>
      </w:r>
      <w:r w:rsidR="00C30C1D" w:rsidRPr="00397426">
        <w:rPr>
          <w:sz w:val="28"/>
          <w:szCs w:val="28"/>
        </w:rPr>
        <w:t>UBND tỉnh, thành phố trực thuộc Trung ương</w:t>
      </w:r>
      <w:r w:rsidR="004F090C" w:rsidRPr="00397426">
        <w:rPr>
          <w:sz w:val="28"/>
          <w:szCs w:val="28"/>
        </w:rPr>
        <w:t xml:space="preserve"> có tránh nhiệm</w:t>
      </w:r>
      <w:r w:rsidR="00196E21" w:rsidRPr="00397426">
        <w:rPr>
          <w:sz w:val="28"/>
          <w:szCs w:val="28"/>
        </w:rPr>
        <w:t xml:space="preserve"> xem xét,</w:t>
      </w:r>
      <w:r w:rsidR="004F090C" w:rsidRPr="00397426">
        <w:rPr>
          <w:sz w:val="28"/>
          <w:szCs w:val="28"/>
        </w:rPr>
        <w:t xml:space="preserve"> </w:t>
      </w:r>
      <w:r w:rsidR="00C30C1D" w:rsidRPr="00397426">
        <w:rPr>
          <w:sz w:val="28"/>
          <w:szCs w:val="28"/>
        </w:rPr>
        <w:t xml:space="preserve">phê duyệt danh sách các </w:t>
      </w:r>
      <w:r w:rsidR="00637F25" w:rsidRPr="00397426">
        <w:rPr>
          <w:sz w:val="28"/>
          <w:szCs w:val="28"/>
        </w:rPr>
        <w:t>tuyến, địa bàn trọng điểm phức tạp về ma tuý, địa bàn không ma tuý tại các địa phương. C</w:t>
      </w:r>
      <w:r w:rsidR="00C30C1D" w:rsidRPr="00397426">
        <w:rPr>
          <w:sz w:val="28"/>
          <w:szCs w:val="28"/>
        </w:rPr>
        <w:t>hỉ đạo các lực lượng chức năng huy động các nguồn lực, tập trung đấu tranh, chuyển hóa địa bàn phức tạp về ma túy, giữ vững, nhân rộng các đia bàn không ma túy đã được xác định, phê duyệt</w:t>
      </w:r>
      <w:r w:rsidR="0046347F" w:rsidRPr="00397426">
        <w:rPr>
          <w:sz w:val="28"/>
          <w:szCs w:val="28"/>
        </w:rPr>
        <w:t xml:space="preserve"> và gửi danh sách </w:t>
      </w:r>
      <w:r w:rsidR="00EA7EAF" w:rsidRPr="00397426">
        <w:rPr>
          <w:sz w:val="28"/>
          <w:szCs w:val="28"/>
        </w:rPr>
        <w:t xml:space="preserve">tuyến, địa bàn trọng điểm phức tạp về ma tuý, địa bàn không ma tuý </w:t>
      </w:r>
      <w:r w:rsidR="00BD0A9C" w:rsidRPr="00397426">
        <w:rPr>
          <w:sz w:val="28"/>
          <w:szCs w:val="28"/>
        </w:rPr>
        <w:t xml:space="preserve">về Bộ Công an (qua Cục Cảnh sát điều tra tội phạm về ma tuý) </w:t>
      </w:r>
      <w:r w:rsidR="0046347F" w:rsidRPr="00397426">
        <w:rPr>
          <w:sz w:val="28"/>
          <w:szCs w:val="28"/>
        </w:rPr>
        <w:t>trước ngày</w:t>
      </w:r>
      <w:r w:rsidR="00C51AA6" w:rsidRPr="00397426">
        <w:rPr>
          <w:sz w:val="28"/>
          <w:szCs w:val="28"/>
        </w:rPr>
        <w:t xml:space="preserve"> </w:t>
      </w:r>
      <w:r w:rsidR="0046347F" w:rsidRPr="00397426">
        <w:rPr>
          <w:sz w:val="28"/>
          <w:szCs w:val="28"/>
        </w:rPr>
        <w:t>30/6</w:t>
      </w:r>
      <w:r w:rsidR="00F54EB6" w:rsidRPr="00397426">
        <w:rPr>
          <w:sz w:val="28"/>
          <w:szCs w:val="28"/>
        </w:rPr>
        <w:t xml:space="preserve"> </w:t>
      </w:r>
      <w:r w:rsidR="0046347F" w:rsidRPr="00397426">
        <w:rPr>
          <w:sz w:val="28"/>
          <w:szCs w:val="28"/>
        </w:rPr>
        <w:t xml:space="preserve">hàng năm </w:t>
      </w:r>
      <w:r w:rsidR="00BD0A9C" w:rsidRPr="00397426">
        <w:rPr>
          <w:sz w:val="28"/>
          <w:szCs w:val="28"/>
        </w:rPr>
        <w:t>để tổng hợp</w:t>
      </w:r>
      <w:r w:rsidR="005C0E0C" w:rsidRPr="00397426">
        <w:rPr>
          <w:sz w:val="28"/>
          <w:szCs w:val="28"/>
        </w:rPr>
        <w:t xml:space="preserve"> (</w:t>
      </w:r>
      <w:r w:rsidR="005C0E0C" w:rsidRPr="00397426">
        <w:rPr>
          <w:bCs/>
          <w:sz w:val="28"/>
          <w:szCs w:val="28"/>
        </w:rPr>
        <w:t>Mốc thời gian đánh giá t</w:t>
      </w:r>
      <w:r w:rsidR="004269A0" w:rsidRPr="00397426">
        <w:rPr>
          <w:bCs/>
          <w:sz w:val="28"/>
          <w:szCs w:val="28"/>
        </w:rPr>
        <w:t xml:space="preserve">ính </w:t>
      </w:r>
      <w:r w:rsidR="005C0E0C" w:rsidRPr="00397426">
        <w:rPr>
          <w:bCs/>
          <w:sz w:val="28"/>
          <w:szCs w:val="28"/>
        </w:rPr>
        <w:t>từ 1</w:t>
      </w:r>
      <w:r w:rsidR="004210D6" w:rsidRPr="00397426">
        <w:rPr>
          <w:bCs/>
          <w:sz w:val="28"/>
          <w:szCs w:val="28"/>
        </w:rPr>
        <w:t xml:space="preserve">4/6 </w:t>
      </w:r>
      <w:r w:rsidR="00F72F2D" w:rsidRPr="00397426">
        <w:rPr>
          <w:bCs/>
          <w:sz w:val="28"/>
          <w:szCs w:val="28"/>
        </w:rPr>
        <w:t>năm trước</w:t>
      </w:r>
      <w:r w:rsidR="004210D6" w:rsidRPr="00397426">
        <w:rPr>
          <w:bCs/>
          <w:sz w:val="28"/>
          <w:szCs w:val="28"/>
        </w:rPr>
        <w:t xml:space="preserve"> đến 15/6 </w:t>
      </w:r>
      <w:r w:rsidR="00AF1818" w:rsidRPr="00397426">
        <w:rPr>
          <w:bCs/>
          <w:sz w:val="28"/>
          <w:szCs w:val="28"/>
        </w:rPr>
        <w:t xml:space="preserve">năm </w:t>
      </w:r>
      <w:r w:rsidR="00545109" w:rsidRPr="00397426">
        <w:rPr>
          <w:bCs/>
          <w:sz w:val="28"/>
          <w:szCs w:val="28"/>
        </w:rPr>
        <w:t>liền kề</w:t>
      </w:r>
      <w:r w:rsidR="004210D6" w:rsidRPr="00397426">
        <w:rPr>
          <w:bCs/>
          <w:sz w:val="28"/>
          <w:szCs w:val="28"/>
        </w:rPr>
        <w:t>)./.</w:t>
      </w:r>
    </w:p>
    <w:p w14:paraId="6FBDB69F" w14:textId="7C9575F6" w:rsidR="00EC044D" w:rsidRPr="00397426" w:rsidRDefault="00EC044D" w:rsidP="00841A06">
      <w:pPr>
        <w:spacing w:before="120" w:after="120" w:line="320" w:lineRule="exact"/>
        <w:ind w:firstLine="720"/>
        <w:jc w:val="both"/>
        <w:rPr>
          <w:sz w:val="28"/>
          <w:szCs w:val="28"/>
        </w:rPr>
      </w:pPr>
    </w:p>
    <w:sectPr w:rsidR="00EC044D" w:rsidRPr="00397426" w:rsidSect="00625C50">
      <w:headerReference w:type="even" r:id="rId8"/>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92EF" w14:textId="77777777" w:rsidR="005B57F8" w:rsidRDefault="005B57F8">
      <w:r>
        <w:separator/>
      </w:r>
    </w:p>
  </w:endnote>
  <w:endnote w:type="continuationSeparator" w:id="0">
    <w:p w14:paraId="0AB05964" w14:textId="77777777" w:rsidR="005B57F8" w:rsidRDefault="005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C59D" w14:textId="77777777" w:rsidR="005D0C03" w:rsidRDefault="00384C92" w:rsidP="000D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B8EDAE" w14:textId="77777777" w:rsidR="005D0C03" w:rsidRDefault="005D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ABDF" w14:textId="77777777" w:rsidR="005D0C03" w:rsidRDefault="005D0C03" w:rsidP="000D0041">
    <w:pPr>
      <w:pStyle w:val="Footer"/>
      <w:framePr w:wrap="around" w:vAnchor="text" w:hAnchor="margin" w:xAlign="center" w:y="1"/>
      <w:rPr>
        <w:rStyle w:val="PageNumber"/>
      </w:rPr>
    </w:pPr>
  </w:p>
  <w:p w14:paraId="5CAF699E" w14:textId="77777777" w:rsidR="005D0C03" w:rsidRDefault="005D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9DBA" w14:textId="77777777" w:rsidR="005B57F8" w:rsidRDefault="005B57F8">
      <w:r>
        <w:separator/>
      </w:r>
    </w:p>
  </w:footnote>
  <w:footnote w:type="continuationSeparator" w:id="0">
    <w:p w14:paraId="6F86DA2E" w14:textId="77777777" w:rsidR="005B57F8" w:rsidRDefault="005B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AC81" w14:textId="77777777" w:rsidR="005D0C03" w:rsidRDefault="00384C92" w:rsidP="000D00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E9367" w14:textId="77777777" w:rsidR="005D0C03" w:rsidRDefault="005D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D434" w14:textId="77777777" w:rsidR="005D0C03" w:rsidRDefault="00384C92" w:rsidP="000D00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E9C20E" w14:textId="77777777" w:rsidR="005D0C03" w:rsidRPr="004937B0" w:rsidRDefault="005D0C0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71E6"/>
    <w:multiLevelType w:val="hybridMultilevel"/>
    <w:tmpl w:val="0FDA8F9E"/>
    <w:lvl w:ilvl="0" w:tplc="F2D20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40DAF"/>
    <w:multiLevelType w:val="hybridMultilevel"/>
    <w:tmpl w:val="98D0F438"/>
    <w:lvl w:ilvl="0" w:tplc="EE34D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4D"/>
    <w:rsid w:val="00005D22"/>
    <w:rsid w:val="00006F9E"/>
    <w:rsid w:val="00011DBB"/>
    <w:rsid w:val="00024DFB"/>
    <w:rsid w:val="000330CD"/>
    <w:rsid w:val="000459CA"/>
    <w:rsid w:val="00055BFF"/>
    <w:rsid w:val="00065535"/>
    <w:rsid w:val="000663A2"/>
    <w:rsid w:val="00070887"/>
    <w:rsid w:val="0009106D"/>
    <w:rsid w:val="00092623"/>
    <w:rsid w:val="00093C9E"/>
    <w:rsid w:val="000951BA"/>
    <w:rsid w:val="000A2994"/>
    <w:rsid w:val="000B275D"/>
    <w:rsid w:val="000C1117"/>
    <w:rsid w:val="000C1D31"/>
    <w:rsid w:val="000C5802"/>
    <w:rsid w:val="000C5ED6"/>
    <w:rsid w:val="000D0041"/>
    <w:rsid w:val="000E4CF1"/>
    <w:rsid w:val="000E4FB3"/>
    <w:rsid w:val="000F731F"/>
    <w:rsid w:val="00101974"/>
    <w:rsid w:val="0010680C"/>
    <w:rsid w:val="00113075"/>
    <w:rsid w:val="0011424F"/>
    <w:rsid w:val="001152D7"/>
    <w:rsid w:val="001157BE"/>
    <w:rsid w:val="00121131"/>
    <w:rsid w:val="00125019"/>
    <w:rsid w:val="001274F1"/>
    <w:rsid w:val="00132E40"/>
    <w:rsid w:val="0013737D"/>
    <w:rsid w:val="0013764E"/>
    <w:rsid w:val="001514BF"/>
    <w:rsid w:val="00153B04"/>
    <w:rsid w:val="00156910"/>
    <w:rsid w:val="00165464"/>
    <w:rsid w:val="00193F80"/>
    <w:rsid w:val="00196E21"/>
    <w:rsid w:val="001A4F06"/>
    <w:rsid w:val="001B3E07"/>
    <w:rsid w:val="001D20D1"/>
    <w:rsid w:val="001D3838"/>
    <w:rsid w:val="001D4A07"/>
    <w:rsid w:val="001D4C79"/>
    <w:rsid w:val="001D7B56"/>
    <w:rsid w:val="001E09C1"/>
    <w:rsid w:val="001E15FA"/>
    <w:rsid w:val="001F2B74"/>
    <w:rsid w:val="001F2EB5"/>
    <w:rsid w:val="002100A7"/>
    <w:rsid w:val="00214F9C"/>
    <w:rsid w:val="00220647"/>
    <w:rsid w:val="00222113"/>
    <w:rsid w:val="00222C22"/>
    <w:rsid w:val="00223843"/>
    <w:rsid w:val="00226ECA"/>
    <w:rsid w:val="002301AA"/>
    <w:rsid w:val="0023356D"/>
    <w:rsid w:val="00236A59"/>
    <w:rsid w:val="00236E28"/>
    <w:rsid w:val="00237F10"/>
    <w:rsid w:val="00241482"/>
    <w:rsid w:val="0024267A"/>
    <w:rsid w:val="00243779"/>
    <w:rsid w:val="0024568A"/>
    <w:rsid w:val="002463B0"/>
    <w:rsid w:val="00246702"/>
    <w:rsid w:val="002508A1"/>
    <w:rsid w:val="002517B0"/>
    <w:rsid w:val="00254921"/>
    <w:rsid w:val="00256102"/>
    <w:rsid w:val="002607E5"/>
    <w:rsid w:val="002654C8"/>
    <w:rsid w:val="00270F09"/>
    <w:rsid w:val="0027189B"/>
    <w:rsid w:val="00282C6E"/>
    <w:rsid w:val="00282DB7"/>
    <w:rsid w:val="00282DEF"/>
    <w:rsid w:val="002839B2"/>
    <w:rsid w:val="00287E8A"/>
    <w:rsid w:val="00291D35"/>
    <w:rsid w:val="002A3DBC"/>
    <w:rsid w:val="002A5D6B"/>
    <w:rsid w:val="002A680B"/>
    <w:rsid w:val="002B062B"/>
    <w:rsid w:val="002C0694"/>
    <w:rsid w:val="002C1FAE"/>
    <w:rsid w:val="002C235C"/>
    <w:rsid w:val="002C714F"/>
    <w:rsid w:val="002C7A3D"/>
    <w:rsid w:val="002D7E3E"/>
    <w:rsid w:val="002D7F3B"/>
    <w:rsid w:val="002E0103"/>
    <w:rsid w:val="002F3F72"/>
    <w:rsid w:val="0030710C"/>
    <w:rsid w:val="0031137E"/>
    <w:rsid w:val="00315FDA"/>
    <w:rsid w:val="00325E74"/>
    <w:rsid w:val="003445EF"/>
    <w:rsid w:val="003500BE"/>
    <w:rsid w:val="00352DE1"/>
    <w:rsid w:val="00366B33"/>
    <w:rsid w:val="0037227F"/>
    <w:rsid w:val="00374345"/>
    <w:rsid w:val="003751F1"/>
    <w:rsid w:val="00376D65"/>
    <w:rsid w:val="00377032"/>
    <w:rsid w:val="00383033"/>
    <w:rsid w:val="0038337F"/>
    <w:rsid w:val="00384C92"/>
    <w:rsid w:val="00387F87"/>
    <w:rsid w:val="003907FA"/>
    <w:rsid w:val="00391E05"/>
    <w:rsid w:val="003926E6"/>
    <w:rsid w:val="00397426"/>
    <w:rsid w:val="003A2DC9"/>
    <w:rsid w:val="003C4C83"/>
    <w:rsid w:val="003C5C0C"/>
    <w:rsid w:val="003D4B4E"/>
    <w:rsid w:val="003D68BA"/>
    <w:rsid w:val="003E69B4"/>
    <w:rsid w:val="003F41BE"/>
    <w:rsid w:val="003F78C0"/>
    <w:rsid w:val="00404817"/>
    <w:rsid w:val="004059DD"/>
    <w:rsid w:val="004125DD"/>
    <w:rsid w:val="004126D9"/>
    <w:rsid w:val="004210D6"/>
    <w:rsid w:val="00423748"/>
    <w:rsid w:val="004269A0"/>
    <w:rsid w:val="00430E63"/>
    <w:rsid w:val="004353A9"/>
    <w:rsid w:val="00446512"/>
    <w:rsid w:val="004549CE"/>
    <w:rsid w:val="00454F56"/>
    <w:rsid w:val="00455149"/>
    <w:rsid w:val="00455E29"/>
    <w:rsid w:val="004632AC"/>
    <w:rsid w:val="0046347F"/>
    <w:rsid w:val="00465A20"/>
    <w:rsid w:val="004873C1"/>
    <w:rsid w:val="00492BDC"/>
    <w:rsid w:val="004937B0"/>
    <w:rsid w:val="00496719"/>
    <w:rsid w:val="004A5C53"/>
    <w:rsid w:val="004D2B44"/>
    <w:rsid w:val="004D47BA"/>
    <w:rsid w:val="004D549C"/>
    <w:rsid w:val="004E47F1"/>
    <w:rsid w:val="004F0318"/>
    <w:rsid w:val="004F090C"/>
    <w:rsid w:val="004F31B5"/>
    <w:rsid w:val="00500A3A"/>
    <w:rsid w:val="005070A0"/>
    <w:rsid w:val="005074F5"/>
    <w:rsid w:val="005139E2"/>
    <w:rsid w:val="0052654A"/>
    <w:rsid w:val="00526722"/>
    <w:rsid w:val="0053612D"/>
    <w:rsid w:val="005367B7"/>
    <w:rsid w:val="00545109"/>
    <w:rsid w:val="00547869"/>
    <w:rsid w:val="005506E8"/>
    <w:rsid w:val="00553A32"/>
    <w:rsid w:val="005646A3"/>
    <w:rsid w:val="00572D70"/>
    <w:rsid w:val="005778FB"/>
    <w:rsid w:val="005900C5"/>
    <w:rsid w:val="005960EC"/>
    <w:rsid w:val="005A1673"/>
    <w:rsid w:val="005A3128"/>
    <w:rsid w:val="005B57F8"/>
    <w:rsid w:val="005B7693"/>
    <w:rsid w:val="005C0E0C"/>
    <w:rsid w:val="005C3EF5"/>
    <w:rsid w:val="005C5361"/>
    <w:rsid w:val="005D0C03"/>
    <w:rsid w:val="005F2ABD"/>
    <w:rsid w:val="00600A30"/>
    <w:rsid w:val="00621810"/>
    <w:rsid w:val="00625C50"/>
    <w:rsid w:val="006358AB"/>
    <w:rsid w:val="00637F25"/>
    <w:rsid w:val="00643EFF"/>
    <w:rsid w:val="0064564E"/>
    <w:rsid w:val="00645687"/>
    <w:rsid w:val="00650614"/>
    <w:rsid w:val="006549CD"/>
    <w:rsid w:val="006611CE"/>
    <w:rsid w:val="00661646"/>
    <w:rsid w:val="00661EDF"/>
    <w:rsid w:val="00665C1E"/>
    <w:rsid w:val="00666681"/>
    <w:rsid w:val="006707CC"/>
    <w:rsid w:val="00677AEE"/>
    <w:rsid w:val="00680727"/>
    <w:rsid w:val="0068436B"/>
    <w:rsid w:val="006972BF"/>
    <w:rsid w:val="006A1068"/>
    <w:rsid w:val="006A58A6"/>
    <w:rsid w:val="006A5B69"/>
    <w:rsid w:val="006C773F"/>
    <w:rsid w:val="006F553E"/>
    <w:rsid w:val="006F69F7"/>
    <w:rsid w:val="00714A60"/>
    <w:rsid w:val="00732B09"/>
    <w:rsid w:val="00737AFE"/>
    <w:rsid w:val="0074005D"/>
    <w:rsid w:val="00741CB4"/>
    <w:rsid w:val="007506A9"/>
    <w:rsid w:val="00757893"/>
    <w:rsid w:val="007628F4"/>
    <w:rsid w:val="007852C1"/>
    <w:rsid w:val="0078630E"/>
    <w:rsid w:val="0079714A"/>
    <w:rsid w:val="007A67FE"/>
    <w:rsid w:val="007A73F0"/>
    <w:rsid w:val="007A7C61"/>
    <w:rsid w:val="007C045B"/>
    <w:rsid w:val="007C4392"/>
    <w:rsid w:val="007C43B0"/>
    <w:rsid w:val="007C640F"/>
    <w:rsid w:val="007C652B"/>
    <w:rsid w:val="007D0251"/>
    <w:rsid w:val="007D077D"/>
    <w:rsid w:val="007E0180"/>
    <w:rsid w:val="007E3C2B"/>
    <w:rsid w:val="007F2825"/>
    <w:rsid w:val="00800E5D"/>
    <w:rsid w:val="00801C13"/>
    <w:rsid w:val="00803BD3"/>
    <w:rsid w:val="00813E5B"/>
    <w:rsid w:val="00826C8E"/>
    <w:rsid w:val="0083592F"/>
    <w:rsid w:val="008361D2"/>
    <w:rsid w:val="00841A06"/>
    <w:rsid w:val="00846DB6"/>
    <w:rsid w:val="00854023"/>
    <w:rsid w:val="00862837"/>
    <w:rsid w:val="008654A9"/>
    <w:rsid w:val="008668D8"/>
    <w:rsid w:val="00881D9F"/>
    <w:rsid w:val="00882FA2"/>
    <w:rsid w:val="00894A76"/>
    <w:rsid w:val="0089748F"/>
    <w:rsid w:val="008A72E4"/>
    <w:rsid w:val="008E2A2B"/>
    <w:rsid w:val="00913B2B"/>
    <w:rsid w:val="00914EFA"/>
    <w:rsid w:val="00915AE7"/>
    <w:rsid w:val="00931F4E"/>
    <w:rsid w:val="0093645E"/>
    <w:rsid w:val="00940898"/>
    <w:rsid w:val="009463DC"/>
    <w:rsid w:val="00946484"/>
    <w:rsid w:val="00952B57"/>
    <w:rsid w:val="00971910"/>
    <w:rsid w:val="00974A9D"/>
    <w:rsid w:val="0098089E"/>
    <w:rsid w:val="00980EFF"/>
    <w:rsid w:val="0098651F"/>
    <w:rsid w:val="00987E29"/>
    <w:rsid w:val="009900F2"/>
    <w:rsid w:val="00990DC2"/>
    <w:rsid w:val="00991286"/>
    <w:rsid w:val="00992D4E"/>
    <w:rsid w:val="00995DC0"/>
    <w:rsid w:val="009A0BF6"/>
    <w:rsid w:val="009A53A4"/>
    <w:rsid w:val="009B03DA"/>
    <w:rsid w:val="009C59C2"/>
    <w:rsid w:val="009D3715"/>
    <w:rsid w:val="009E56B8"/>
    <w:rsid w:val="00A043B1"/>
    <w:rsid w:val="00A13B70"/>
    <w:rsid w:val="00A21EA3"/>
    <w:rsid w:val="00A337F5"/>
    <w:rsid w:val="00A37077"/>
    <w:rsid w:val="00A469CE"/>
    <w:rsid w:val="00A518A7"/>
    <w:rsid w:val="00A600F7"/>
    <w:rsid w:val="00A62078"/>
    <w:rsid w:val="00A666FA"/>
    <w:rsid w:val="00A72434"/>
    <w:rsid w:val="00A8606F"/>
    <w:rsid w:val="00A93B38"/>
    <w:rsid w:val="00A95473"/>
    <w:rsid w:val="00AA3022"/>
    <w:rsid w:val="00AA3A52"/>
    <w:rsid w:val="00AD4BC4"/>
    <w:rsid w:val="00AE1EBB"/>
    <w:rsid w:val="00AE5D68"/>
    <w:rsid w:val="00AE7BB1"/>
    <w:rsid w:val="00AF0EF6"/>
    <w:rsid w:val="00AF1818"/>
    <w:rsid w:val="00AF222B"/>
    <w:rsid w:val="00B04D9E"/>
    <w:rsid w:val="00B060D5"/>
    <w:rsid w:val="00B116D1"/>
    <w:rsid w:val="00B13702"/>
    <w:rsid w:val="00B16F6C"/>
    <w:rsid w:val="00B17315"/>
    <w:rsid w:val="00B17F3B"/>
    <w:rsid w:val="00B2404E"/>
    <w:rsid w:val="00B3568A"/>
    <w:rsid w:val="00B3604A"/>
    <w:rsid w:val="00B442FD"/>
    <w:rsid w:val="00B46D81"/>
    <w:rsid w:val="00B706F1"/>
    <w:rsid w:val="00B717AC"/>
    <w:rsid w:val="00B8113F"/>
    <w:rsid w:val="00B83D67"/>
    <w:rsid w:val="00B850DF"/>
    <w:rsid w:val="00B8712D"/>
    <w:rsid w:val="00BA341A"/>
    <w:rsid w:val="00BA6456"/>
    <w:rsid w:val="00BB0DF4"/>
    <w:rsid w:val="00BC0E35"/>
    <w:rsid w:val="00BD0A9C"/>
    <w:rsid w:val="00BD6E18"/>
    <w:rsid w:val="00BF28CA"/>
    <w:rsid w:val="00BF391D"/>
    <w:rsid w:val="00BF6FFF"/>
    <w:rsid w:val="00C0147F"/>
    <w:rsid w:val="00C15627"/>
    <w:rsid w:val="00C20C7C"/>
    <w:rsid w:val="00C26E20"/>
    <w:rsid w:val="00C30220"/>
    <w:rsid w:val="00C3034C"/>
    <w:rsid w:val="00C30C1D"/>
    <w:rsid w:val="00C32289"/>
    <w:rsid w:val="00C322CF"/>
    <w:rsid w:val="00C43D65"/>
    <w:rsid w:val="00C51AA6"/>
    <w:rsid w:val="00C5221F"/>
    <w:rsid w:val="00C545F4"/>
    <w:rsid w:val="00C573BB"/>
    <w:rsid w:val="00C62EB4"/>
    <w:rsid w:val="00C76E7B"/>
    <w:rsid w:val="00C86041"/>
    <w:rsid w:val="00C87501"/>
    <w:rsid w:val="00C92129"/>
    <w:rsid w:val="00C94C41"/>
    <w:rsid w:val="00CB4157"/>
    <w:rsid w:val="00CB4DD1"/>
    <w:rsid w:val="00CB5E12"/>
    <w:rsid w:val="00CB79EB"/>
    <w:rsid w:val="00CC3DB0"/>
    <w:rsid w:val="00CC7B59"/>
    <w:rsid w:val="00CD14FA"/>
    <w:rsid w:val="00CD281A"/>
    <w:rsid w:val="00CD44E0"/>
    <w:rsid w:val="00CD4BC9"/>
    <w:rsid w:val="00CD7919"/>
    <w:rsid w:val="00CD7AB7"/>
    <w:rsid w:val="00CD7C52"/>
    <w:rsid w:val="00D01EE5"/>
    <w:rsid w:val="00D10732"/>
    <w:rsid w:val="00D23613"/>
    <w:rsid w:val="00D25AEC"/>
    <w:rsid w:val="00D30A6D"/>
    <w:rsid w:val="00D33BF5"/>
    <w:rsid w:val="00D36205"/>
    <w:rsid w:val="00D46345"/>
    <w:rsid w:val="00D60A8E"/>
    <w:rsid w:val="00D651FE"/>
    <w:rsid w:val="00D66448"/>
    <w:rsid w:val="00D74143"/>
    <w:rsid w:val="00D754F2"/>
    <w:rsid w:val="00D80302"/>
    <w:rsid w:val="00D85570"/>
    <w:rsid w:val="00D86121"/>
    <w:rsid w:val="00D92C8C"/>
    <w:rsid w:val="00D95937"/>
    <w:rsid w:val="00DA03AF"/>
    <w:rsid w:val="00DA444E"/>
    <w:rsid w:val="00DB072C"/>
    <w:rsid w:val="00DB0E34"/>
    <w:rsid w:val="00DB3066"/>
    <w:rsid w:val="00DB665D"/>
    <w:rsid w:val="00DC3007"/>
    <w:rsid w:val="00DC650F"/>
    <w:rsid w:val="00DD5793"/>
    <w:rsid w:val="00DD6403"/>
    <w:rsid w:val="00DE7F08"/>
    <w:rsid w:val="00E00EFB"/>
    <w:rsid w:val="00E12E04"/>
    <w:rsid w:val="00E2350B"/>
    <w:rsid w:val="00E308F8"/>
    <w:rsid w:val="00E312A7"/>
    <w:rsid w:val="00E36E68"/>
    <w:rsid w:val="00E45581"/>
    <w:rsid w:val="00E4566D"/>
    <w:rsid w:val="00E468B3"/>
    <w:rsid w:val="00E473A2"/>
    <w:rsid w:val="00E57A0F"/>
    <w:rsid w:val="00E63649"/>
    <w:rsid w:val="00E663C6"/>
    <w:rsid w:val="00E721AB"/>
    <w:rsid w:val="00E72D29"/>
    <w:rsid w:val="00E766C1"/>
    <w:rsid w:val="00E77DC7"/>
    <w:rsid w:val="00E844BF"/>
    <w:rsid w:val="00E85713"/>
    <w:rsid w:val="00E8601C"/>
    <w:rsid w:val="00E91E39"/>
    <w:rsid w:val="00E92DA4"/>
    <w:rsid w:val="00EA2281"/>
    <w:rsid w:val="00EA7EAF"/>
    <w:rsid w:val="00EB2750"/>
    <w:rsid w:val="00EB46FF"/>
    <w:rsid w:val="00EC044D"/>
    <w:rsid w:val="00EC2A59"/>
    <w:rsid w:val="00ED0E7E"/>
    <w:rsid w:val="00ED32F1"/>
    <w:rsid w:val="00ED42EB"/>
    <w:rsid w:val="00ED432D"/>
    <w:rsid w:val="00ED6D5B"/>
    <w:rsid w:val="00EE0BF6"/>
    <w:rsid w:val="00EE200C"/>
    <w:rsid w:val="00EE5C64"/>
    <w:rsid w:val="00EF475B"/>
    <w:rsid w:val="00F009E2"/>
    <w:rsid w:val="00F03382"/>
    <w:rsid w:val="00F068B1"/>
    <w:rsid w:val="00F11AEC"/>
    <w:rsid w:val="00F1701E"/>
    <w:rsid w:val="00F30501"/>
    <w:rsid w:val="00F31F70"/>
    <w:rsid w:val="00F368CC"/>
    <w:rsid w:val="00F50783"/>
    <w:rsid w:val="00F54EB6"/>
    <w:rsid w:val="00F5519B"/>
    <w:rsid w:val="00F5552E"/>
    <w:rsid w:val="00F6615C"/>
    <w:rsid w:val="00F706E4"/>
    <w:rsid w:val="00F72F2D"/>
    <w:rsid w:val="00F759E0"/>
    <w:rsid w:val="00F813E1"/>
    <w:rsid w:val="00F81C46"/>
    <w:rsid w:val="00F84334"/>
    <w:rsid w:val="00F8738C"/>
    <w:rsid w:val="00F97054"/>
    <w:rsid w:val="00F97833"/>
    <w:rsid w:val="00FA6813"/>
    <w:rsid w:val="00FB2EF5"/>
    <w:rsid w:val="00FB57B9"/>
    <w:rsid w:val="00FC2662"/>
    <w:rsid w:val="00FD1A40"/>
    <w:rsid w:val="00FE1B31"/>
    <w:rsid w:val="00FE341A"/>
    <w:rsid w:val="00FE769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B4F3"/>
  <w15:docId w15:val="{91AE2FA1-81C7-41B9-AF3A-71488476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44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44D"/>
    <w:pPr>
      <w:tabs>
        <w:tab w:val="center" w:pos="4513"/>
        <w:tab w:val="right" w:pos="9026"/>
      </w:tabs>
    </w:pPr>
  </w:style>
  <w:style w:type="character" w:customStyle="1" w:styleId="FooterChar">
    <w:name w:val="Footer Char"/>
    <w:basedOn w:val="DefaultParagraphFont"/>
    <w:link w:val="Footer"/>
    <w:uiPriority w:val="99"/>
    <w:rsid w:val="00EC044D"/>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EC044D"/>
    <w:pPr>
      <w:tabs>
        <w:tab w:val="center" w:pos="4513"/>
        <w:tab w:val="right" w:pos="9026"/>
      </w:tabs>
    </w:pPr>
  </w:style>
  <w:style w:type="character" w:customStyle="1" w:styleId="HeaderChar">
    <w:name w:val="Header Char"/>
    <w:basedOn w:val="DefaultParagraphFont"/>
    <w:link w:val="Header"/>
    <w:uiPriority w:val="99"/>
    <w:rsid w:val="00EC044D"/>
    <w:rPr>
      <w:rFonts w:ascii="Times New Roman" w:eastAsia="Times New Roman" w:hAnsi="Times New Roman" w:cs="Times New Roman"/>
      <w:kern w:val="0"/>
      <w:sz w:val="24"/>
      <w:szCs w:val="24"/>
    </w:rPr>
  </w:style>
  <w:style w:type="character" w:styleId="PageNumber">
    <w:name w:val="page number"/>
    <w:basedOn w:val="DefaultParagraphFont"/>
    <w:rsid w:val="00EC044D"/>
  </w:style>
  <w:style w:type="paragraph" w:styleId="ListParagraph">
    <w:name w:val="List Paragraph"/>
    <w:basedOn w:val="Normal"/>
    <w:uiPriority w:val="34"/>
    <w:qFormat/>
    <w:rsid w:val="006A1068"/>
    <w:pPr>
      <w:ind w:left="720"/>
      <w:contextualSpacing/>
    </w:pPr>
  </w:style>
  <w:style w:type="paragraph" w:styleId="BalloonText">
    <w:name w:val="Balloon Text"/>
    <w:basedOn w:val="Normal"/>
    <w:link w:val="BalloonTextChar"/>
    <w:uiPriority w:val="99"/>
    <w:semiHidden/>
    <w:unhideWhenUsed/>
    <w:rsid w:val="00BA3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1A"/>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8296A7-1C62-4EA3-8EFF-81F78AFD676B}">
  <ds:schemaRefs>
    <ds:schemaRef ds:uri="http://schemas.openxmlformats.org/officeDocument/2006/bibliography"/>
  </ds:schemaRefs>
</ds:datastoreItem>
</file>

<file path=customXml/itemProps2.xml><?xml version="1.0" encoding="utf-8"?>
<ds:datastoreItem xmlns:ds="http://schemas.openxmlformats.org/officeDocument/2006/customXml" ds:itemID="{6A0652F7-2341-481A-9AFE-56BE9C5885E8}"/>
</file>

<file path=customXml/itemProps3.xml><?xml version="1.0" encoding="utf-8"?>
<ds:datastoreItem xmlns:ds="http://schemas.openxmlformats.org/officeDocument/2006/customXml" ds:itemID="{486F81EC-2E29-440E-AB97-07FE603F5796}"/>
</file>

<file path=customXml/itemProps4.xml><?xml version="1.0" encoding="utf-8"?>
<ds:datastoreItem xmlns:ds="http://schemas.openxmlformats.org/officeDocument/2006/customXml" ds:itemID="{04799C57-6368-4573-B25C-392D79F95EFA}"/>
</file>

<file path=docProps/app.xml><?xml version="1.0" encoding="utf-8"?>
<Properties xmlns="http://schemas.openxmlformats.org/officeDocument/2006/extended-properties" xmlns:vt="http://schemas.openxmlformats.org/officeDocument/2006/docPropsVTypes">
  <Template>Normal</Template>
  <TotalTime>456</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110</cp:revision>
  <cp:lastPrinted>2025-05-16T02:53:00Z</cp:lastPrinted>
  <dcterms:created xsi:type="dcterms:W3CDTF">2025-03-20T01:40:00Z</dcterms:created>
  <dcterms:modified xsi:type="dcterms:W3CDTF">2025-05-16T02:53:00Z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